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3D" w:rsidRDefault="00450C3D" w:rsidP="00450C3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450C3D" w:rsidRDefault="00450C3D" w:rsidP="00450C3D">
      <w:pPr>
        <w:pStyle w:val="a3"/>
        <w:ind w:firstLine="567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Задачи программы:</w:t>
      </w:r>
    </w:p>
    <w:p w:rsidR="00450C3D" w:rsidRDefault="00450C3D" w:rsidP="00450C3D">
      <w:pPr>
        <w:pStyle w:val="a3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образовательные:</w:t>
      </w:r>
    </w:p>
    <w:p w:rsidR="00450C3D" w:rsidRDefault="00450C3D" w:rsidP="00450C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методике с</w:t>
      </w:r>
      <w:r w:rsidR="00006E20">
        <w:rPr>
          <w:rFonts w:ascii="Times New Roman" w:hAnsi="Times New Roman"/>
          <w:sz w:val="24"/>
          <w:szCs w:val="24"/>
        </w:rPr>
        <w:t>амостоятельного изучения миттельшпиля, мышление схемами</w:t>
      </w:r>
      <w:r>
        <w:rPr>
          <w:rFonts w:ascii="Times New Roman" w:hAnsi="Times New Roman"/>
          <w:sz w:val="24"/>
          <w:szCs w:val="24"/>
        </w:rPr>
        <w:t>;</w:t>
      </w:r>
    </w:p>
    <w:p w:rsidR="00450C3D" w:rsidRDefault="00006E20" w:rsidP="00450C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создавать план игры, изменять его, многоплановая игра</w:t>
      </w:r>
      <w:r w:rsidR="00450C3D">
        <w:rPr>
          <w:rFonts w:ascii="Times New Roman" w:hAnsi="Times New Roman"/>
          <w:sz w:val="24"/>
          <w:szCs w:val="24"/>
        </w:rPr>
        <w:t>;</w:t>
      </w:r>
    </w:p>
    <w:p w:rsidR="00450C3D" w:rsidRDefault="00450C3D" w:rsidP="00450C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стратегического и тактического мастерства при оценке позиции на всех стадиях шахматной партии.</w:t>
      </w:r>
    </w:p>
    <w:p w:rsidR="00450C3D" w:rsidRDefault="00450C3D" w:rsidP="00450C3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</w:rPr>
      </w:pPr>
      <w:r>
        <w:rPr>
          <w:rStyle w:val="c3"/>
          <w:color w:val="000000"/>
        </w:rPr>
        <w:t>подготовка спортсменов-разрядников по шахматам;</w:t>
      </w:r>
    </w:p>
    <w:p w:rsidR="00450C3D" w:rsidRDefault="00450C3D" w:rsidP="00450C3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развивающие:</w:t>
      </w:r>
    </w:p>
    <w:p w:rsidR="00450C3D" w:rsidRDefault="00450C3D" w:rsidP="00450C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памяти, внимания, логического мышления;</w:t>
      </w:r>
    </w:p>
    <w:p w:rsidR="00450C3D" w:rsidRDefault="00450C3D" w:rsidP="00450C3D">
      <w:pPr>
        <w:pStyle w:val="a3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совершенствование пространственного воображения, творческой активности.</w:t>
      </w:r>
    </w:p>
    <w:p w:rsidR="00450C3D" w:rsidRDefault="00450C3D" w:rsidP="00450C3D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воспитательные:</w:t>
      </w:r>
    </w:p>
    <w:p w:rsidR="00450C3D" w:rsidRDefault="00450C3D" w:rsidP="00450C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обретение навыков самоорганизации и самостоятельности при принятии решений;</w:t>
      </w:r>
    </w:p>
    <w:p w:rsidR="00450C3D" w:rsidRDefault="00450C3D" w:rsidP="00450C3D">
      <w:pPr>
        <w:pStyle w:val="a3"/>
        <w:ind w:firstLine="567"/>
        <w:jc w:val="both"/>
        <w:rPr>
          <w:rStyle w:val="c3"/>
          <w:color w:val="000000"/>
        </w:rPr>
      </w:pPr>
      <w:r>
        <w:rPr>
          <w:rFonts w:ascii="Times New Roman" w:hAnsi="Times New Roman"/>
          <w:sz w:val="24"/>
          <w:szCs w:val="24"/>
        </w:rPr>
        <w:t>обретение навыков равноправного конструктивного общения детей разных возрастных групп.</w:t>
      </w:r>
    </w:p>
    <w:p w:rsidR="00450C3D" w:rsidRDefault="00450C3D" w:rsidP="00450C3D">
      <w:pPr>
        <w:tabs>
          <w:tab w:val="left" w:pos="567"/>
        </w:tabs>
        <w:spacing w:after="0" w:line="240" w:lineRule="auto"/>
        <w:ind w:firstLine="567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предназначена для обучения детей игре в шахматы до уровня</w:t>
      </w:r>
      <w:r w:rsidR="00941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2-3 взрослого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разряда.</w:t>
      </w:r>
    </w:p>
    <w:p w:rsidR="00450C3D" w:rsidRDefault="00450C3D" w:rsidP="00E80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F66" w:rsidRDefault="00E80F66" w:rsidP="00E80F66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2 года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2910"/>
        <w:gridCol w:w="1080"/>
        <w:gridCol w:w="1440"/>
        <w:gridCol w:w="1080"/>
        <w:gridCol w:w="2340"/>
      </w:tblGrid>
      <w:tr w:rsidR="00E80F66" w:rsidTr="00E80F66">
        <w:trPr>
          <w:trHeight w:val="22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F66" w:rsidRDefault="00E80F66" w:rsidP="00E80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E80F66" w:rsidRDefault="00E80F66" w:rsidP="00E80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E80F66" w:rsidTr="00E80F66">
        <w:trPr>
          <w:trHeight w:val="1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F66" w:rsidRDefault="00E80F66" w:rsidP="00E80F6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F66" w:rsidRDefault="00E80F66" w:rsidP="00E80F6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F66" w:rsidRDefault="00E80F66" w:rsidP="00E80F6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основы теории шахмат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дебютов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решение задач</w:t>
            </w: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миттельшпиля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решение задач</w:t>
            </w: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эндшпиля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решение задач</w:t>
            </w: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Судейство соревнований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конкурсы</w:t>
            </w: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процессом совершенствования шахматиста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практика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соревнования, турниры </w:t>
            </w: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Контрольные и итоговые 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сеанс одновременной игры</w:t>
            </w:r>
          </w:p>
        </w:tc>
      </w:tr>
      <w:tr w:rsidR="00E80F66" w:rsidTr="00E80F6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66" w:rsidRDefault="00E80F66" w:rsidP="00E80F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F66" w:rsidRDefault="00E80F66" w:rsidP="00E8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66" w:rsidRDefault="00E80F66" w:rsidP="00E80F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67F2" w:rsidRDefault="002B67F2" w:rsidP="00450C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C3D" w:rsidRDefault="00450C3D" w:rsidP="00450C3D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0C3D" w:rsidRDefault="00450C3D" w:rsidP="0045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52FF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50C3D" w:rsidRPr="009C52FF" w:rsidRDefault="00450C3D" w:rsidP="0045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C52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реализации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под</w:t>
      </w:r>
      <w:r w:rsidRPr="009C52FF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2 -го года обучения</w:t>
      </w:r>
    </w:p>
    <w:p w:rsidR="00450C3D" w:rsidRDefault="00450C3D" w:rsidP="0045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C3D" w:rsidRPr="001F5CCB" w:rsidRDefault="00450C3D" w:rsidP="0045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b/>
          <w:sz w:val="24"/>
          <w:szCs w:val="24"/>
        </w:rPr>
        <w:t>Предметные:</w:t>
      </w:r>
      <w:r w:rsidRPr="001F5CCB">
        <w:rPr>
          <w:rFonts w:ascii="Times New Roman" w:hAnsi="Times New Roman"/>
          <w:sz w:val="24"/>
          <w:szCs w:val="24"/>
        </w:rPr>
        <w:t xml:space="preserve"> </w:t>
      </w:r>
    </w:p>
    <w:p w:rsidR="00450C3D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 xml:space="preserve">знание истории шахмат и их развитие, творчества ведущих шахматистов мира, России; </w:t>
      </w:r>
    </w:p>
    <w:p w:rsidR="00450C3D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 xml:space="preserve">наличие собственного дебютного репертуара (знать варианты и примерные планы сторон);  </w:t>
      </w:r>
    </w:p>
    <w:p w:rsidR="00450C3D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знание типовых приемов игры в миттельшпиле;</w:t>
      </w:r>
    </w:p>
    <w:p w:rsidR="00450C3D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умение рассчитывать варианты на 4-5 ходов;</w:t>
      </w:r>
    </w:p>
    <w:p w:rsidR="00450C3D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умение активно вести самостоятельную работу (анализ и комментирование партий, работа с литературой</w:t>
      </w:r>
      <w:r>
        <w:rPr>
          <w:rFonts w:ascii="Times New Roman" w:hAnsi="Times New Roman"/>
          <w:sz w:val="24"/>
          <w:szCs w:val="24"/>
        </w:rPr>
        <w:t>)</w:t>
      </w:r>
      <w:r w:rsidRPr="00274DC3">
        <w:rPr>
          <w:rFonts w:ascii="Times New Roman" w:hAnsi="Times New Roman"/>
          <w:sz w:val="24"/>
          <w:szCs w:val="24"/>
        </w:rPr>
        <w:t xml:space="preserve">; </w:t>
      </w:r>
    </w:p>
    <w:p w:rsidR="00450C3D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знание правил вида спорта «шахматы»;</w:t>
      </w:r>
    </w:p>
    <w:p w:rsidR="00450C3D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lastRenderedPageBreak/>
        <w:t>опыт судейства соревнований;</w:t>
      </w:r>
    </w:p>
    <w:p w:rsidR="00450C3D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знание точных позиций в различных окончаниях;</w:t>
      </w:r>
    </w:p>
    <w:p w:rsidR="00450C3D" w:rsidRPr="0075243F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2-3 взрослого </w:t>
      </w:r>
      <w:r w:rsidRPr="0075243F">
        <w:rPr>
          <w:rFonts w:ascii="Times New Roman" w:hAnsi="Times New Roman"/>
          <w:sz w:val="24"/>
          <w:szCs w:val="24"/>
        </w:rPr>
        <w:t xml:space="preserve"> разряда</w:t>
      </w:r>
    </w:p>
    <w:p w:rsidR="00450C3D" w:rsidRDefault="00450C3D" w:rsidP="00450C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опыт игры в соревнованиях.</w:t>
      </w:r>
    </w:p>
    <w:p w:rsidR="00450C3D" w:rsidRDefault="00450C3D" w:rsidP="00450C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1063">
        <w:rPr>
          <w:rFonts w:ascii="Times New Roman" w:hAnsi="Times New Roman"/>
          <w:b/>
          <w:sz w:val="24"/>
          <w:szCs w:val="24"/>
        </w:rPr>
        <w:t>Метапредметные:</w:t>
      </w:r>
      <w:r w:rsidRPr="00274DC3">
        <w:rPr>
          <w:rFonts w:ascii="Times New Roman" w:hAnsi="Times New Roman"/>
          <w:sz w:val="24"/>
          <w:szCs w:val="24"/>
        </w:rPr>
        <w:t xml:space="preserve">  </w:t>
      </w:r>
    </w:p>
    <w:p w:rsidR="00450C3D" w:rsidRDefault="00450C3D" w:rsidP="00450C3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450C3D" w:rsidRDefault="00450C3D" w:rsidP="00450C3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совершенствование рефлексивных умений и навыков.</w:t>
      </w:r>
    </w:p>
    <w:p w:rsidR="00450C3D" w:rsidRDefault="00450C3D" w:rsidP="00450C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1063">
        <w:rPr>
          <w:rFonts w:ascii="Times New Roman" w:hAnsi="Times New Roman"/>
          <w:b/>
          <w:sz w:val="24"/>
          <w:szCs w:val="24"/>
        </w:rPr>
        <w:t>Личностные:</w:t>
      </w:r>
      <w:r w:rsidRPr="00274DC3">
        <w:rPr>
          <w:rFonts w:ascii="Times New Roman" w:hAnsi="Times New Roman"/>
          <w:sz w:val="24"/>
          <w:szCs w:val="24"/>
        </w:rPr>
        <w:t xml:space="preserve"> </w:t>
      </w:r>
    </w:p>
    <w:p w:rsidR="00450C3D" w:rsidRDefault="00450C3D" w:rsidP="00450C3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развитие внимания, логического мышления и памяти;</w:t>
      </w:r>
    </w:p>
    <w:p w:rsidR="00450C3D" w:rsidRDefault="00450C3D" w:rsidP="00450C3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развитие творческого воображения, изобретательности, фантазии, интуиции;</w:t>
      </w:r>
    </w:p>
    <w:p w:rsidR="00450C3D" w:rsidRDefault="00450C3D" w:rsidP="00450C3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развитие способности предвидения;</w:t>
      </w:r>
    </w:p>
    <w:p w:rsidR="00450C3D" w:rsidRDefault="00450C3D" w:rsidP="00450C3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развитие умения анализировать;</w:t>
      </w:r>
    </w:p>
    <w:p w:rsidR="00450C3D" w:rsidRDefault="00450C3D" w:rsidP="00450C3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 xml:space="preserve">нравственные качества по отношению к сопернику: доброжелательность, уважение; </w:t>
      </w:r>
    </w:p>
    <w:p w:rsidR="00450C3D" w:rsidRDefault="00450C3D" w:rsidP="00450C3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DC3">
        <w:rPr>
          <w:rFonts w:ascii="Times New Roman" w:hAnsi="Times New Roman"/>
          <w:sz w:val="24"/>
          <w:szCs w:val="24"/>
        </w:rPr>
        <w:t>морально-волевые качества: объективность, самокритичность,</w:t>
      </w:r>
      <w:r w:rsidRPr="004C2EBE">
        <w:t xml:space="preserve"> </w:t>
      </w:r>
      <w:r w:rsidRPr="007A1063">
        <w:rPr>
          <w:rFonts w:ascii="Times New Roman" w:hAnsi="Times New Roman"/>
          <w:sz w:val="24"/>
          <w:szCs w:val="24"/>
        </w:rPr>
        <w:t xml:space="preserve">настойчивость, самообладание, самоконтроль, уверенность в себе; </w:t>
      </w:r>
    </w:p>
    <w:p w:rsidR="00450C3D" w:rsidRDefault="00450C3D" w:rsidP="00450C3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1063">
        <w:rPr>
          <w:rFonts w:ascii="Times New Roman" w:hAnsi="Times New Roman"/>
          <w:sz w:val="24"/>
          <w:szCs w:val="24"/>
        </w:rPr>
        <w:t>формирование установки на здоровый образ жизни.</w:t>
      </w:r>
    </w:p>
    <w:p w:rsidR="00450C3D" w:rsidRDefault="00450C3D" w:rsidP="00450C3D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0C3D" w:rsidRDefault="00450C3D" w:rsidP="00450C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контроля/аттестации</w:t>
      </w:r>
    </w:p>
    <w:p w:rsidR="00450C3D" w:rsidRDefault="00450C3D" w:rsidP="00450C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программы.</w:t>
      </w:r>
    </w:p>
    <w:p w:rsidR="00450C3D" w:rsidRDefault="00450C3D" w:rsidP="00450C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текущего контроля: соревнование, решение задач, собеседование, конкурс, решение тематических задач, практическая игра с разным контролем времени, разбор партий.</w:t>
      </w:r>
    </w:p>
    <w:p w:rsidR="00450C3D" w:rsidRDefault="00450C3D" w:rsidP="00450C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обучения по программе проводится промежуточная аттестация в форме проигрывания партий.</w:t>
      </w:r>
    </w:p>
    <w:p w:rsidR="00E80F66" w:rsidRDefault="00E80F66" w:rsidP="00450C3D">
      <w:pPr>
        <w:spacing w:after="0"/>
        <w:rPr>
          <w:rFonts w:ascii="Times New Roman" w:hAnsi="Times New Roman"/>
          <w:sz w:val="24"/>
          <w:szCs w:val="24"/>
        </w:rPr>
        <w:sectPr w:rsidR="00E80F66" w:rsidSect="00E80F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0F66" w:rsidRPr="009055A3" w:rsidRDefault="00E80F66" w:rsidP="00E80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55A3">
        <w:rPr>
          <w:rFonts w:ascii="Times New Roman" w:hAnsi="Times New Roman"/>
          <w:b/>
          <w:bCs/>
          <w:sz w:val="20"/>
          <w:szCs w:val="20"/>
        </w:rPr>
        <w:lastRenderedPageBreak/>
        <w:t>Календарный учебный график</w:t>
      </w:r>
    </w:p>
    <w:p w:rsidR="00E80F66" w:rsidRPr="009055A3" w:rsidRDefault="00E80F66" w:rsidP="00E80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55A3">
        <w:rPr>
          <w:rFonts w:ascii="Times New Roman" w:hAnsi="Times New Roman"/>
          <w:sz w:val="20"/>
          <w:szCs w:val="20"/>
        </w:rPr>
        <w:t>дополнительной общеобразовательной общеразвивающей программы</w:t>
      </w:r>
    </w:p>
    <w:p w:rsidR="00E80F66" w:rsidRDefault="00E80F66" w:rsidP="00E80F66">
      <w:pPr>
        <w:jc w:val="center"/>
        <w:rPr>
          <w:sz w:val="20"/>
          <w:szCs w:val="20"/>
        </w:rPr>
      </w:pPr>
      <w:r w:rsidRPr="009055A3">
        <w:rPr>
          <w:rFonts w:ascii="Times New Roman" w:hAnsi="Times New Roman"/>
          <w:b/>
          <w:bCs/>
          <w:sz w:val="20"/>
          <w:szCs w:val="20"/>
        </w:rPr>
        <w:t>«Подготовка юных шахматистов»</w:t>
      </w:r>
      <w:r w:rsidRPr="009055A3">
        <w:rPr>
          <w:rFonts w:ascii="Times New Roman" w:hAnsi="Times New Roman"/>
          <w:sz w:val="20"/>
          <w:szCs w:val="20"/>
        </w:rPr>
        <w:t xml:space="preserve"> , подпрограмма «</w:t>
      </w:r>
      <w:r>
        <w:rPr>
          <w:rFonts w:ascii="Times New Roman" w:hAnsi="Times New Roman"/>
          <w:sz w:val="20"/>
          <w:szCs w:val="20"/>
        </w:rPr>
        <w:t>Стратегические навыки шахматной игры</w:t>
      </w:r>
      <w:r w:rsidRPr="009055A3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055A3">
        <w:rPr>
          <w:rFonts w:ascii="Times New Roman" w:hAnsi="Times New Roman"/>
          <w:sz w:val="20"/>
          <w:szCs w:val="20"/>
        </w:rPr>
        <w:t xml:space="preserve"> год обучения</w:t>
      </w:r>
    </w:p>
    <w:tbl>
      <w:tblPr>
        <w:tblStyle w:val="aa"/>
        <w:tblW w:w="15134" w:type="dxa"/>
        <w:tblLayout w:type="fixed"/>
        <w:tblLook w:val="04A0"/>
      </w:tblPr>
      <w:tblGrid>
        <w:gridCol w:w="675"/>
        <w:gridCol w:w="1276"/>
        <w:gridCol w:w="567"/>
        <w:gridCol w:w="1418"/>
        <w:gridCol w:w="1701"/>
        <w:gridCol w:w="850"/>
        <w:gridCol w:w="4678"/>
        <w:gridCol w:w="1701"/>
        <w:gridCol w:w="2268"/>
      </w:tblGrid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№</w:t>
            </w:r>
          </w:p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Время проведения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Форма проведения занятий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Тема</w:t>
            </w:r>
          </w:p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Форма контроля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904A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Общий стратегический план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spacing w:after="200" w:line="276" w:lineRule="auto"/>
            </w:pPr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Конкретный стратегический план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spacing w:after="200" w:line="276" w:lineRule="auto"/>
            </w:pPr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Стратегия нападения.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rPr>
          <w:trHeight w:val="3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spacing w:after="200" w:line="276" w:lineRule="auto"/>
            </w:pPr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Стратегия защиты.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rPr>
          <w:trHeight w:val="5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Тактика, как инструмент для достижения стратегических целей.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Комбинация. Понятие.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Матовые комбинации.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04A72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507DF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507DF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Комбинации для достижения материального перевеса.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507DF9" w:rsidP="00E80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</w:t>
            </w:r>
            <w:r w:rsidR="00E80F66" w:rsidRPr="006536DF">
              <w:rPr>
                <w:rFonts w:ascii="Times New Roman" w:hAnsi="Times New Roman"/>
              </w:rPr>
              <w:t>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507DF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507DF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507DF9" w:rsidP="00E80F66">
            <w:r>
              <w:rPr>
                <w:rFonts w:ascii="Times New Roman" w:hAnsi="Times New Roman"/>
              </w:rPr>
              <w:t>Сент</w:t>
            </w:r>
            <w:r w:rsidR="00E80F66" w:rsidRPr="006536DF">
              <w:rPr>
                <w:rFonts w:ascii="Times New Roman" w:hAnsi="Times New Roman"/>
              </w:rPr>
              <w:t>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507DF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507DF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Открытое нападение.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Комбинации с отвлечением и завлечением.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 xml:space="preserve">Практическое </w:t>
            </w:r>
            <w:r w:rsidRPr="006536DF">
              <w:rPr>
                <w:rFonts w:ascii="Times New Roman" w:hAnsi="Times New Roman"/>
                <w:bCs/>
              </w:rPr>
              <w:lastRenderedPageBreak/>
              <w:t>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 xml:space="preserve">собеседование, </w:t>
            </w:r>
            <w:r w:rsidRPr="006536DF">
              <w:rPr>
                <w:rFonts w:ascii="Times New Roman" w:hAnsi="Times New Roman"/>
                <w:bCs/>
              </w:rPr>
              <w:lastRenderedPageBreak/>
              <w:t>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Комбинации на перегрузку.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Комбинации с уничтожением защиты.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Комбинации с перекрытием.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Комбинации с освобождением поля.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Комбинации с блокировкой.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Комбинации с превращением пешки.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Комбинации со связкой.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</w:t>
            </w:r>
            <w:r w:rsidR="00E80F66" w:rsidRPr="006536DF">
              <w:rPr>
                <w:rFonts w:ascii="Times New Roman" w:hAnsi="Times New Roman"/>
              </w:rPr>
              <w:t>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AC0A9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04A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</w:tbl>
    <w:p w:rsidR="00E80F66" w:rsidRDefault="00E80F66" w:rsidP="00E80F66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  <w:sectPr w:rsidR="00E80F66" w:rsidSect="00E80F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a"/>
        <w:tblW w:w="15134" w:type="dxa"/>
        <w:tblLayout w:type="fixed"/>
        <w:tblLook w:val="04A0"/>
      </w:tblPr>
      <w:tblGrid>
        <w:gridCol w:w="675"/>
        <w:gridCol w:w="1276"/>
        <w:gridCol w:w="567"/>
        <w:gridCol w:w="1418"/>
        <w:gridCol w:w="1701"/>
        <w:gridCol w:w="850"/>
        <w:gridCol w:w="4678"/>
        <w:gridCol w:w="1701"/>
        <w:gridCol w:w="2268"/>
      </w:tblGrid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</w:rPr>
              <w:t>Сеанс одновременной игры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Стратегия дебюта. Быстрая мобилизация сил.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Подвижный пешечный центр.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Одна подвижная пешка в центре.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Закрытый центр.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Фиксированный центр.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Открытый центр.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Не определившаяся пешечная структура в центре.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Центральная стратегия.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Слабость центральных полей.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Контроль над центральными полями.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Размены в центре.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Торможение центра.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 пешках в дебюте.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Сдвоенные пешки.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Изолированные пешки.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Висячие пешки.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913EA5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</w:t>
            </w:r>
            <w:r w:rsidR="00661F06">
              <w:rPr>
                <w:rFonts w:ascii="Times New Roman" w:hAnsi="Times New Roman"/>
                <w:bCs/>
              </w:rPr>
              <w:t>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Отсталые пешки.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661F0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661F0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Пешечный перевес на ферзевом фланге.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661F0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661F0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Другие позиционные идеи.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661F0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Декаб</w:t>
            </w:r>
            <w:r w:rsidR="00E80F66" w:rsidRPr="006536DF">
              <w:rPr>
                <w:rFonts w:ascii="Times New Roman" w:hAnsi="Times New Roman"/>
                <w:bCs/>
              </w:rPr>
              <w:t>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661F0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661F0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</w:rPr>
              <w:t>Сеанс одновременной игры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Значение открытой линии и борьба за нее.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 «хороших» и «плохих» слонах.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Сила двух слонов в дебюте и миттельшпиле.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Относительная ценность фигур.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</w:t>
            </w:r>
            <w:r w:rsidR="00E80F66" w:rsidRPr="006536DF">
              <w:rPr>
                <w:rFonts w:ascii="Times New Roman" w:hAnsi="Times New Roman"/>
                <w:bCs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Компенсация за ферзя.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r>
              <w:rPr>
                <w:rFonts w:ascii="Times New Roman" w:hAnsi="Times New Roman"/>
                <w:bCs/>
              </w:rPr>
              <w:t>Январ</w:t>
            </w:r>
            <w:r w:rsidR="00E80F66" w:rsidRPr="006536DF">
              <w:rPr>
                <w:rFonts w:ascii="Times New Roman" w:hAnsi="Times New Roman"/>
                <w:bCs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Компенсация за ладью.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Компенсация за легкую фигуру.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Проходная пешка.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Блокада.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Торможение освобождающих 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Оттеснение фигуры от театра «военных действий».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Игра в равном положении.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rPr>
          <w:trHeight w:val="35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</w:rPr>
              <w:t>Сеанс одновременной игры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Атака при односторонних рокировках.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Атака при разносторонних рокировках.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Атака на застрявшего в центре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Атака на ферзевом фланге.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0F4B4A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Защита.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Стратегическая защита.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Тактическая защита.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Роль эндшпиля в шахматной партии.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Король и пешка против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Король и две пешки против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Король и пешка против короля и пешки.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Король и две пешки против короля и пешки.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Король и две пешки против короля с двумя пешками.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Пешечные окончания, в которых больше трех пешек с каждой стороны.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тематических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задач на тему «пешечный прорыв».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Ладейные окончания.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8776F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Король и ладья против короля и пешек.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3C3D7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8776F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Ладья и пешка против ладьи.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8776F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Ладья и две пешки против ладьи.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8776F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Ладейные окончания с большим количеством пешек.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8776FD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Позиционный перевес в ладейных окончаниях.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Четырех ладейные окончания.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Ферзевые окончания.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lastRenderedPageBreak/>
              <w:t>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Коневые эндшпили.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Слоновые  эндшпили.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Окончания с одноцветными слонами.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Окончания с разноцветными слонами.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Легко фигурные окончания.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Итоговый 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Итоговый 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Итоговый 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Итоговый турнир по классическим шахматам.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</w:rPr>
              <w:t>турнир</w:t>
            </w:r>
          </w:p>
        </w:tc>
      </w:tr>
      <w:tr w:rsidR="00E80F66" w:rsidRPr="006536DF" w:rsidTr="00913E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BA48B9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r w:rsidRPr="006536DF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  <w:r w:rsidRPr="006536DF">
              <w:rPr>
                <w:rFonts w:ascii="Times New Roman" w:hAnsi="Times New Roman"/>
              </w:rPr>
              <w:t>Сеанс одновременной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</w:pPr>
            <w:r w:rsidRPr="006536DF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</w:rPr>
              <w:t>Сеанс одновременной игры</w:t>
            </w:r>
          </w:p>
        </w:tc>
      </w:tr>
      <w:tr w:rsidR="00E80F66" w:rsidRPr="006536DF" w:rsidTr="00913EA5">
        <w:tc>
          <w:tcPr>
            <w:tcW w:w="5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Всего часов по программе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  <w:bCs/>
              </w:rPr>
            </w:pPr>
            <w:r w:rsidRPr="006536DF">
              <w:rPr>
                <w:rFonts w:ascii="Times New Roman" w:hAnsi="Times New Roman"/>
                <w:bCs/>
              </w:rPr>
              <w:t>216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66" w:rsidRPr="006536DF" w:rsidRDefault="00E80F66" w:rsidP="00E8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E80F66" w:rsidRPr="006536DF" w:rsidRDefault="00E80F66" w:rsidP="00E80F66">
      <w:pPr>
        <w:rPr>
          <w:sz w:val="20"/>
          <w:szCs w:val="20"/>
        </w:rPr>
      </w:pPr>
    </w:p>
    <w:p w:rsidR="00450C3D" w:rsidRDefault="00450C3D" w:rsidP="00450C3D">
      <w:pPr>
        <w:spacing w:after="0"/>
        <w:rPr>
          <w:rFonts w:ascii="Times New Roman" w:hAnsi="Times New Roman"/>
          <w:sz w:val="24"/>
          <w:szCs w:val="24"/>
        </w:rPr>
      </w:pPr>
    </w:p>
    <w:p w:rsidR="00C00F17" w:rsidRDefault="00C00F17"/>
    <w:p w:rsidR="00BA3EE2" w:rsidRDefault="00BA3EE2"/>
    <w:p w:rsidR="00BA3EE2" w:rsidRDefault="00BA3EE2"/>
    <w:p w:rsidR="00BA3EE2" w:rsidRDefault="00BA3EE2"/>
    <w:p w:rsidR="00BA3EE2" w:rsidRDefault="00BA3EE2" w:rsidP="00BA3EE2"/>
    <w:p w:rsidR="00BA3EE2" w:rsidRDefault="00BA3EE2" w:rsidP="00BA3EE2"/>
    <w:p w:rsidR="00BA3EE2" w:rsidRDefault="00BA3EE2"/>
    <w:sectPr w:rsidR="00BA3EE2" w:rsidSect="00E80F66">
      <w:foot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BB" w:rsidRDefault="00B130BB" w:rsidP="00450C3D">
      <w:pPr>
        <w:spacing w:after="0" w:line="240" w:lineRule="auto"/>
      </w:pPr>
      <w:r>
        <w:separator/>
      </w:r>
    </w:p>
  </w:endnote>
  <w:endnote w:type="continuationSeparator" w:id="1">
    <w:p w:rsidR="00B130BB" w:rsidRDefault="00B130BB" w:rsidP="0045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0357"/>
    </w:sdtPr>
    <w:sdtContent>
      <w:p w:rsidR="000F4B4A" w:rsidRDefault="00730EF7">
        <w:pPr>
          <w:pStyle w:val="a8"/>
          <w:jc w:val="right"/>
        </w:pPr>
        <w:fldSimple w:instr=" PAGE   \* MERGEFORMAT ">
          <w:r w:rsidR="00006E20">
            <w:rPr>
              <w:noProof/>
            </w:rPr>
            <w:t>7</w:t>
          </w:r>
        </w:fldSimple>
      </w:p>
    </w:sdtContent>
  </w:sdt>
  <w:p w:rsidR="000F4B4A" w:rsidRDefault="000F4B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BB" w:rsidRDefault="00B130BB" w:rsidP="00450C3D">
      <w:pPr>
        <w:spacing w:after="0" w:line="240" w:lineRule="auto"/>
      </w:pPr>
      <w:r>
        <w:separator/>
      </w:r>
    </w:p>
  </w:footnote>
  <w:footnote w:type="continuationSeparator" w:id="1">
    <w:p w:rsidR="00B130BB" w:rsidRDefault="00B130BB" w:rsidP="0045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4A8"/>
    <w:multiLevelType w:val="hybridMultilevel"/>
    <w:tmpl w:val="5922F132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0BCF"/>
    <w:multiLevelType w:val="hybridMultilevel"/>
    <w:tmpl w:val="80B64890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17E77"/>
    <w:multiLevelType w:val="hybridMultilevel"/>
    <w:tmpl w:val="C62C0CA0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733A4"/>
    <w:multiLevelType w:val="hybridMultilevel"/>
    <w:tmpl w:val="A46EB686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E3FFC"/>
    <w:multiLevelType w:val="hybridMultilevel"/>
    <w:tmpl w:val="CCF0B2C2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A3266"/>
    <w:multiLevelType w:val="hybridMultilevel"/>
    <w:tmpl w:val="7938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25FF4"/>
    <w:multiLevelType w:val="hybridMultilevel"/>
    <w:tmpl w:val="A3E8A120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A3836"/>
    <w:multiLevelType w:val="hybridMultilevel"/>
    <w:tmpl w:val="6F98949A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53B78"/>
    <w:multiLevelType w:val="hybridMultilevel"/>
    <w:tmpl w:val="6396EFA8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A78F3"/>
    <w:multiLevelType w:val="hybridMultilevel"/>
    <w:tmpl w:val="A998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54D69"/>
    <w:multiLevelType w:val="hybridMultilevel"/>
    <w:tmpl w:val="F92CC75A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D3AE8"/>
    <w:multiLevelType w:val="hybridMultilevel"/>
    <w:tmpl w:val="3DFA3110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15D4F"/>
    <w:multiLevelType w:val="hybridMultilevel"/>
    <w:tmpl w:val="C99CE08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8491B"/>
    <w:multiLevelType w:val="hybridMultilevel"/>
    <w:tmpl w:val="8BB29D76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60308"/>
    <w:multiLevelType w:val="hybridMultilevel"/>
    <w:tmpl w:val="F13E6AA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07E8A"/>
    <w:multiLevelType w:val="hybridMultilevel"/>
    <w:tmpl w:val="84F8A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801F7B"/>
    <w:multiLevelType w:val="hybridMultilevel"/>
    <w:tmpl w:val="E60E6D92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77691"/>
    <w:multiLevelType w:val="hybridMultilevel"/>
    <w:tmpl w:val="1B40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E3921"/>
    <w:multiLevelType w:val="hybridMultilevel"/>
    <w:tmpl w:val="C9C4FB5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A0D08"/>
    <w:multiLevelType w:val="hybridMultilevel"/>
    <w:tmpl w:val="1B40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61EAB"/>
    <w:multiLevelType w:val="hybridMultilevel"/>
    <w:tmpl w:val="75D4A58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305E9"/>
    <w:multiLevelType w:val="hybridMultilevel"/>
    <w:tmpl w:val="F7DC7E34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0B36FB"/>
    <w:multiLevelType w:val="hybridMultilevel"/>
    <w:tmpl w:val="DC6CBC8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3B7A32"/>
    <w:multiLevelType w:val="hybridMultilevel"/>
    <w:tmpl w:val="52982120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96647D"/>
    <w:multiLevelType w:val="hybridMultilevel"/>
    <w:tmpl w:val="9864D102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53D2C"/>
    <w:multiLevelType w:val="hybridMultilevel"/>
    <w:tmpl w:val="F2122BE6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B7CE1"/>
    <w:multiLevelType w:val="hybridMultilevel"/>
    <w:tmpl w:val="73B08624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3328B"/>
    <w:multiLevelType w:val="hybridMultilevel"/>
    <w:tmpl w:val="600400A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566890"/>
    <w:multiLevelType w:val="hybridMultilevel"/>
    <w:tmpl w:val="6608A8A6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AB37CE"/>
    <w:multiLevelType w:val="hybridMultilevel"/>
    <w:tmpl w:val="35C66D3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AB094F"/>
    <w:multiLevelType w:val="hybridMultilevel"/>
    <w:tmpl w:val="851E6EE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F22E41"/>
    <w:multiLevelType w:val="hybridMultilevel"/>
    <w:tmpl w:val="4580A1D4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234FB6"/>
    <w:multiLevelType w:val="hybridMultilevel"/>
    <w:tmpl w:val="7F5EDAB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33F12"/>
    <w:multiLevelType w:val="hybridMultilevel"/>
    <w:tmpl w:val="A0A43168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235103"/>
    <w:multiLevelType w:val="hybridMultilevel"/>
    <w:tmpl w:val="07AA6D26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357C77"/>
    <w:multiLevelType w:val="hybridMultilevel"/>
    <w:tmpl w:val="6E9249D2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0"/>
  </w:num>
  <w:num w:numId="5">
    <w:abstractNumId w:val="18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C3D"/>
    <w:rsid w:val="00006E20"/>
    <w:rsid w:val="00024F84"/>
    <w:rsid w:val="0009543F"/>
    <w:rsid w:val="000A462D"/>
    <w:rsid w:val="000F4B4A"/>
    <w:rsid w:val="001D4CA2"/>
    <w:rsid w:val="00283A41"/>
    <w:rsid w:val="002B67F2"/>
    <w:rsid w:val="0032796C"/>
    <w:rsid w:val="00382E09"/>
    <w:rsid w:val="003C3D79"/>
    <w:rsid w:val="00412945"/>
    <w:rsid w:val="00450C3D"/>
    <w:rsid w:val="00507DF9"/>
    <w:rsid w:val="00610315"/>
    <w:rsid w:val="00626C0E"/>
    <w:rsid w:val="00661F06"/>
    <w:rsid w:val="00730EF7"/>
    <w:rsid w:val="0078218F"/>
    <w:rsid w:val="007B204C"/>
    <w:rsid w:val="007F691C"/>
    <w:rsid w:val="008776FD"/>
    <w:rsid w:val="0088577E"/>
    <w:rsid w:val="00904A72"/>
    <w:rsid w:val="009070F2"/>
    <w:rsid w:val="00913EA5"/>
    <w:rsid w:val="00941320"/>
    <w:rsid w:val="009E32FF"/>
    <w:rsid w:val="00AB5CA9"/>
    <w:rsid w:val="00AC0A9D"/>
    <w:rsid w:val="00AD17D0"/>
    <w:rsid w:val="00B130BB"/>
    <w:rsid w:val="00BA3EE2"/>
    <w:rsid w:val="00BA48B9"/>
    <w:rsid w:val="00C00F17"/>
    <w:rsid w:val="00C10F56"/>
    <w:rsid w:val="00C15B8A"/>
    <w:rsid w:val="00C318A7"/>
    <w:rsid w:val="00D15544"/>
    <w:rsid w:val="00D50722"/>
    <w:rsid w:val="00D974C7"/>
    <w:rsid w:val="00E80F66"/>
    <w:rsid w:val="00EA3918"/>
    <w:rsid w:val="00F0459C"/>
    <w:rsid w:val="00FE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0C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450C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50C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45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0C3D"/>
  </w:style>
  <w:style w:type="character" w:customStyle="1" w:styleId="c3">
    <w:name w:val="c3"/>
    <w:basedOn w:val="a0"/>
    <w:rsid w:val="00450C3D"/>
  </w:style>
  <w:style w:type="paragraph" w:styleId="a4">
    <w:name w:val="List Paragraph"/>
    <w:basedOn w:val="a"/>
    <w:qFormat/>
    <w:rsid w:val="00450C3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450C3D"/>
    <w:rPr>
      <w:color w:val="0563C1"/>
      <w:u w:val="single"/>
    </w:rPr>
  </w:style>
  <w:style w:type="paragraph" w:styleId="a6">
    <w:name w:val="header"/>
    <w:basedOn w:val="a"/>
    <w:link w:val="a7"/>
    <w:semiHidden/>
    <w:unhideWhenUsed/>
    <w:rsid w:val="0045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450C3D"/>
  </w:style>
  <w:style w:type="paragraph" w:styleId="a8">
    <w:name w:val="footer"/>
    <w:basedOn w:val="a"/>
    <w:link w:val="a9"/>
    <w:unhideWhenUsed/>
    <w:rsid w:val="0045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50C3D"/>
  </w:style>
  <w:style w:type="table" w:styleId="aa">
    <w:name w:val="Table Grid"/>
    <w:basedOn w:val="a1"/>
    <w:uiPriority w:val="99"/>
    <w:rsid w:val="00BA3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E80F66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semiHidden/>
    <w:rsid w:val="00E80F66"/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e"/>
    <w:semiHidden/>
    <w:rsid w:val="00E80F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E80F66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E80F66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E80F66"/>
    <w:pPr>
      <w:spacing w:after="0" w:line="240" w:lineRule="auto"/>
    </w:pPr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19</cp:revision>
  <cp:lastPrinted>2021-04-28T13:00:00Z</cp:lastPrinted>
  <dcterms:created xsi:type="dcterms:W3CDTF">2020-11-23T12:35:00Z</dcterms:created>
  <dcterms:modified xsi:type="dcterms:W3CDTF">2023-10-17T14:10:00Z</dcterms:modified>
</cp:coreProperties>
</file>