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9B7FFC">
              <w:rPr>
                <w:sz w:val="26"/>
                <w:u w:val="single"/>
              </w:rPr>
              <w:t>1</w:t>
            </w:r>
            <w:bookmarkStart w:id="0" w:name="_GoBack"/>
            <w:bookmarkEnd w:id="0"/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A82FBB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A82FBB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A82FBB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A82FBB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2"/>
                <w:sz w:val="26"/>
                <w:u w:val="single"/>
              </w:rPr>
              <w:t xml:space="preserve"> </w:t>
            </w:r>
            <w:r w:rsidR="00A82FBB">
              <w:rPr>
                <w:sz w:val="26"/>
                <w:u w:val="single"/>
              </w:rPr>
              <w:t>113</w:t>
            </w:r>
            <w:r w:rsidRPr="008F4C86"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A82FBB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A82FBB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3"/>
        <w:ind w:left="0"/>
        <w:rPr>
          <w:rFonts w:ascii="Arial MT"/>
          <w:sz w:val="17"/>
        </w:rPr>
      </w:pPr>
    </w:p>
    <w:p w:rsidR="00E74B38" w:rsidRDefault="00E74B38">
      <w:pPr>
        <w:ind w:left="741" w:right="760"/>
        <w:jc w:val="center"/>
        <w:rPr>
          <w:sz w:val="28"/>
        </w:rPr>
      </w:pPr>
    </w:p>
    <w:p w:rsidR="00E74B38" w:rsidRDefault="00E74B38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D86D04">
      <w:pPr>
        <w:pStyle w:val="a5"/>
      </w:pPr>
      <w:r>
        <w:t>«</w:t>
      </w:r>
      <w:proofErr w:type="spellStart"/>
      <w:r>
        <w:t>Развивайка</w:t>
      </w:r>
      <w:proofErr w:type="spellEnd"/>
      <w:r>
        <w:t>»</w:t>
      </w:r>
    </w:p>
    <w:p w:rsidR="002F08C9" w:rsidRDefault="002F08C9">
      <w:pPr>
        <w:pStyle w:val="a3"/>
        <w:spacing w:before="9"/>
        <w:ind w:left="0"/>
        <w:rPr>
          <w:b/>
          <w:sz w:val="70"/>
        </w:rPr>
      </w:pPr>
    </w:p>
    <w:p w:rsidR="00150E6F" w:rsidRPr="0021594C" w:rsidRDefault="00150E6F" w:rsidP="00150E6F">
      <w:pPr>
        <w:ind w:left="-54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21594C">
        <w:rPr>
          <w:sz w:val="26"/>
          <w:szCs w:val="26"/>
        </w:rPr>
        <w:t xml:space="preserve">Подвид: </w:t>
      </w:r>
      <w:proofErr w:type="gramStart"/>
      <w:r w:rsidRPr="0021594C">
        <w:rPr>
          <w:sz w:val="26"/>
          <w:szCs w:val="26"/>
        </w:rPr>
        <w:t>модульная</w:t>
      </w:r>
      <w:proofErr w:type="gramEnd"/>
    </w:p>
    <w:p w:rsidR="00150E6F" w:rsidRPr="00CF4EBA" w:rsidRDefault="00150E6F" w:rsidP="00150E6F">
      <w:pPr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Направленность: социально-гуманитарная</w:t>
      </w:r>
    </w:p>
    <w:p w:rsidR="00150E6F" w:rsidRPr="00CF4EBA" w:rsidRDefault="00150E6F" w:rsidP="00150E6F">
      <w:pPr>
        <w:jc w:val="both"/>
        <w:rPr>
          <w:sz w:val="26"/>
          <w:szCs w:val="26"/>
        </w:rPr>
      </w:pPr>
      <w:r w:rsidRPr="00CF4EBA">
        <w:rPr>
          <w:sz w:val="26"/>
          <w:szCs w:val="26"/>
        </w:rPr>
        <w:t>Возраст обучающихся: 6 - 7 лет</w:t>
      </w:r>
    </w:p>
    <w:p w:rsidR="00150E6F" w:rsidRDefault="00150E6F" w:rsidP="00150E6F">
      <w:pPr>
        <w:ind w:left="-540"/>
        <w:jc w:val="both"/>
        <w:rPr>
          <w:sz w:val="26"/>
          <w:szCs w:val="26"/>
        </w:rPr>
      </w:pPr>
      <w:r w:rsidRPr="00CF4EBA">
        <w:rPr>
          <w:sz w:val="26"/>
          <w:szCs w:val="26"/>
        </w:rPr>
        <w:t xml:space="preserve">        Срок реализации: 1 год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252" w:line="273" w:lineRule="auto"/>
        <w:ind w:left="7051" w:right="221" w:firstLine="1325"/>
        <w:jc w:val="right"/>
        <w:rPr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Умарова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Наталья</w:t>
      </w:r>
      <w:r>
        <w:rPr>
          <w:spacing w:val="-7"/>
          <w:sz w:val="26"/>
        </w:rPr>
        <w:t xml:space="preserve"> </w:t>
      </w:r>
      <w:r>
        <w:rPr>
          <w:sz w:val="26"/>
        </w:rPr>
        <w:t>Валентиновна,</w:t>
      </w:r>
    </w:p>
    <w:p w:rsidR="002F08C9" w:rsidRDefault="00D86D04">
      <w:pPr>
        <w:spacing w:before="4"/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>
        <w:rPr>
          <w:sz w:val="26"/>
        </w:rPr>
        <w:t>2019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A82FBB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BF9D2D6" wp14:editId="5A1A1C08">
            <wp:extent cx="5782730" cy="1568335"/>
            <wp:effectExtent l="0" t="0" r="0" b="0"/>
            <wp:docPr id="4" name="Рисунок 4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2"/>
                    <a:stretch/>
                  </pic:blipFill>
                  <pic:spPr bwMode="auto">
                    <a:xfrm>
                      <a:off x="0" y="0"/>
                      <a:ext cx="5785400" cy="156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3118"/>
      </w:tblGrid>
      <w:tr w:rsidR="00A82FBB" w:rsidRPr="00A82FBB" w:rsidTr="00A82FBB">
        <w:tc>
          <w:tcPr>
            <w:tcW w:w="9889" w:type="dxa"/>
            <w:gridSpan w:val="2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  <w:shd w:val="clear" w:color="auto" w:fill="FFFFFF"/>
              </w:rPr>
              <w:lastRenderedPageBreak/>
              <w:t>Содержание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 xml:space="preserve">Пояснительная записка </w:t>
            </w:r>
            <w:r w:rsidRPr="00A82FBB">
              <w:rPr>
                <w:bCs/>
                <w:color w:val="1A1A1A"/>
                <w:sz w:val="24"/>
                <w:szCs w:val="24"/>
              </w:rPr>
              <w:t>(нормативно-правовые основы разработки Дополнительной общеобразовательной программы, направленность 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Стр.4-6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shd w:val="clear" w:color="auto" w:fill="FFFFFF"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  <w:shd w:val="clear" w:color="auto" w:fill="FFFFFF"/>
              </w:rPr>
              <w:t>Цель и задачи программы</w:t>
            </w:r>
            <w:r w:rsidRPr="00A82FBB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Стр.7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Планируемые результаты программы</w:t>
            </w:r>
            <w:r w:rsidRPr="00A82FBB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Стр.7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Учебно-тематический план «От слова к букве»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Стр.8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Содержание тем «От слова к букве»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Стр.8-9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Планируемые результаты «От слова к букве»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Стр.9</w:t>
            </w:r>
          </w:p>
        </w:tc>
      </w:tr>
      <w:tr w:rsidR="00A82FBB" w:rsidRPr="00A82FBB" w:rsidTr="00A82FBB">
        <w:trPr>
          <w:trHeight w:val="317"/>
        </w:trPr>
        <w:tc>
          <w:tcPr>
            <w:tcW w:w="6771" w:type="dxa"/>
          </w:tcPr>
          <w:p w:rsidR="00A82FBB" w:rsidRPr="00A82FBB" w:rsidRDefault="00A82FBB" w:rsidP="00A82FBB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Учебно-тематический план «Математические ступеньки»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Стр.9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Содержание тем «Математические ступеньки»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Стр.10-11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Планируемые результаты «Математические ступеньки»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Стр.11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Учебно-тематический план «Зеленая тропинка»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Стр.11-12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Содержание тем «Зеленая тропинка»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Стр.12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Планируемые результаты «Зеленая тропинка»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Стр.12-13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Воспитательный потенциал программы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Стр.13-15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Стр.15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Стр.15-16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Стр.16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Стр.17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 xml:space="preserve">Приложение 1: календарно-учебный график 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Стр.18-27</w:t>
            </w:r>
          </w:p>
        </w:tc>
      </w:tr>
      <w:tr w:rsidR="00A82FBB" w:rsidRPr="00A82FBB" w:rsidTr="00A82FBB">
        <w:tc>
          <w:tcPr>
            <w:tcW w:w="6771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A82FBB">
              <w:rPr>
                <w:b/>
                <w:bCs/>
                <w:color w:val="1A1A1A"/>
                <w:sz w:val="24"/>
                <w:szCs w:val="24"/>
              </w:rPr>
              <w:t>Приложение 2:тесты</w:t>
            </w:r>
          </w:p>
        </w:tc>
        <w:tc>
          <w:tcPr>
            <w:tcW w:w="3118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Стр.28-30</w:t>
            </w:r>
          </w:p>
        </w:tc>
      </w:tr>
    </w:tbl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b/>
          <w:bCs/>
          <w:sz w:val="28"/>
          <w:szCs w:val="28"/>
        </w:rPr>
      </w:pPr>
      <w:r w:rsidRPr="00A82FBB">
        <w:rPr>
          <w:rFonts w:eastAsia="Calibri"/>
          <w:b/>
          <w:bCs/>
          <w:sz w:val="28"/>
          <w:szCs w:val="28"/>
        </w:rPr>
        <w:br w:type="page"/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8"/>
          <w:szCs w:val="28"/>
        </w:rPr>
      </w:pPr>
      <w:r w:rsidRPr="00A82FBB">
        <w:rPr>
          <w:rFonts w:eastAsia="Calibri"/>
          <w:b/>
          <w:bCs/>
          <w:sz w:val="28"/>
          <w:szCs w:val="28"/>
        </w:rPr>
        <w:lastRenderedPageBreak/>
        <w:t>ПОЯСНИТЕЛЬНАЯ ЗАПИСКА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Дополнительная общеобразовательная общеразвивающая программа «</w:t>
      </w:r>
      <w:proofErr w:type="spellStart"/>
      <w:r w:rsidRPr="00A82FBB">
        <w:rPr>
          <w:sz w:val="24"/>
          <w:szCs w:val="24"/>
        </w:rPr>
        <w:t>Развивайка</w:t>
      </w:r>
      <w:proofErr w:type="spellEnd"/>
      <w:r w:rsidRPr="00A82FBB">
        <w:rPr>
          <w:sz w:val="24"/>
          <w:szCs w:val="24"/>
        </w:rPr>
        <w:t>» (далее – Программа) разработана в соответствии со следующими нормативными документами: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1. Федеральный закон от 29 декабря 2012 г. № 273-ФЗ «Об образовании в Российской Федерации».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2. Стратегия развития воспитания в Российской Федерации до 2025 года (утверждена распоряжением Правительства Российской Федерации от 29 мая 2015 г. № 996-р).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3. Концепция развития дополнительного образования детей до 2030 года (утверждена распоряжением от 31.03.2022 № 678-р).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 4.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5. Приказ Министерства просвещения Российской Федерации от 03.09.2019 № 467 «Об утверждении Целевой </w:t>
      </w:r>
      <w:proofErr w:type="gramStart"/>
      <w:r w:rsidRPr="00A82FBB">
        <w:rPr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A82FBB">
        <w:rPr>
          <w:sz w:val="24"/>
          <w:szCs w:val="24"/>
        </w:rPr>
        <w:t xml:space="preserve">».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6. 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7.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8.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9. </w:t>
      </w:r>
      <w:proofErr w:type="gramStart"/>
      <w:r w:rsidRPr="00A82FBB">
        <w:rPr>
          <w:sz w:val="24"/>
          <w:szCs w:val="24"/>
        </w:rPr>
        <w:t xml:space="preserve">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молодежи»). </w:t>
      </w:r>
      <w:proofErr w:type="gramEnd"/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10. Письмо </w:t>
      </w:r>
      <w:proofErr w:type="spellStart"/>
      <w:r w:rsidRPr="00A82FBB">
        <w:rPr>
          <w:sz w:val="24"/>
          <w:szCs w:val="24"/>
        </w:rPr>
        <w:t>Минобрнауки</w:t>
      </w:r>
      <w:proofErr w:type="spellEnd"/>
      <w:r w:rsidRPr="00A82FBB">
        <w:rPr>
          <w:sz w:val="24"/>
          <w:szCs w:val="24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A82FBB">
        <w:rPr>
          <w:sz w:val="24"/>
          <w:szCs w:val="24"/>
        </w:rPr>
        <w:t>разноуровневые</w:t>
      </w:r>
      <w:proofErr w:type="spellEnd"/>
      <w:r w:rsidRPr="00A82FBB">
        <w:rPr>
          <w:sz w:val="24"/>
          <w:szCs w:val="24"/>
        </w:rPr>
        <w:t xml:space="preserve"> программы)»).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11. Уставом МБУ ДО «ЦРТДиЮ».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По своему функциональному назначению программа является общеразвивающей. Программа «</w:t>
      </w:r>
      <w:proofErr w:type="spellStart"/>
      <w:r w:rsidRPr="00A82FBB">
        <w:rPr>
          <w:sz w:val="24"/>
          <w:szCs w:val="24"/>
        </w:rPr>
        <w:t>Развивайка</w:t>
      </w:r>
      <w:proofErr w:type="spellEnd"/>
      <w:r w:rsidRPr="00A82FBB">
        <w:rPr>
          <w:sz w:val="24"/>
          <w:szCs w:val="24"/>
        </w:rPr>
        <w:t xml:space="preserve">» имеет </w:t>
      </w:r>
      <w:r w:rsidRPr="00A82FBB">
        <w:rPr>
          <w:b/>
          <w:sz w:val="24"/>
          <w:szCs w:val="24"/>
        </w:rPr>
        <w:t>социально-гуманитарную направленность</w:t>
      </w:r>
      <w:r w:rsidRPr="00A82FBB">
        <w:rPr>
          <w:sz w:val="24"/>
          <w:szCs w:val="24"/>
        </w:rPr>
        <w:t xml:space="preserve">, так как направлена на развитие личности дошкольника, его познавательной сферы. В то же время ребенок приобретает системные, адаптированные к возрасту знания и практические умения, учится общаться, трудиться совместно с взрослым и сверстниками. Программа предусматривает интеллектуальное развитие дошкольников при индивидуальных стартовых возможностях для дальнейшего успешного поступления в школьные учебные заведения.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В результате освоения дополнительной общеобразовательной программы «</w:t>
      </w:r>
      <w:proofErr w:type="spellStart"/>
      <w:r w:rsidRPr="00A82FBB">
        <w:rPr>
          <w:sz w:val="24"/>
          <w:szCs w:val="24"/>
        </w:rPr>
        <w:t>Развивайка</w:t>
      </w:r>
      <w:proofErr w:type="spellEnd"/>
      <w:r w:rsidRPr="00A82FBB">
        <w:rPr>
          <w:sz w:val="24"/>
          <w:szCs w:val="24"/>
        </w:rPr>
        <w:t>» обучающиеся получат умения и навыки, которые будут полезны им, чтобы сделать переход к обучению в школе максимально комфортным, успешным и интересным.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b/>
          <w:bCs/>
          <w:iCs/>
          <w:sz w:val="24"/>
          <w:szCs w:val="24"/>
        </w:rPr>
        <w:t>Актуальность</w:t>
      </w:r>
      <w:r w:rsidRPr="00A82FBB">
        <w:rPr>
          <w:b/>
          <w:bCs/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 xml:space="preserve">программы заключается в создании условий для гармоничного развития познавательных, художественных и коммуникативных способностей детей-дошкольников, пробуждение к творчеству, подготовка к школе. В процессе подготовки к </w:t>
      </w:r>
      <w:r w:rsidRPr="00A82FBB">
        <w:rPr>
          <w:sz w:val="24"/>
          <w:szCs w:val="24"/>
        </w:rPr>
        <w:lastRenderedPageBreak/>
        <w:t xml:space="preserve">школе, формируются навыки поведения в социуме, морально-нравственные качества личности, что отвечает требованиям не только государства, но и общества в целом. Очевидно также, что занятия по данной программе способствуют последующей адаптации ребенка к школьному обучению, что тоже немаловажно для развития детей дошкольного возраста и последующей адаптации к жизни в обществе. </w:t>
      </w:r>
    </w:p>
    <w:p w:rsidR="00A82FBB" w:rsidRPr="00A82FBB" w:rsidRDefault="00A82FBB" w:rsidP="00A82FBB">
      <w:pPr>
        <w:widowControl/>
        <w:autoSpaceDE/>
        <w:autoSpaceDN/>
        <w:jc w:val="both"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 xml:space="preserve">       Новизна программы</w:t>
      </w:r>
      <w:r w:rsidRPr="00A82FBB">
        <w:rPr>
          <w:rFonts w:ascii="Calibri" w:hAnsi="Calibri"/>
          <w:color w:val="000000"/>
          <w:shd w:val="clear" w:color="auto" w:fill="FFFFFF"/>
        </w:rPr>
        <w:t xml:space="preserve"> </w:t>
      </w:r>
      <w:r w:rsidRPr="00A82FBB">
        <w:rPr>
          <w:color w:val="000000"/>
          <w:sz w:val="24"/>
          <w:szCs w:val="24"/>
          <w:shd w:val="clear" w:color="auto" w:fill="FFFFFF"/>
        </w:rPr>
        <w:t>заключается в том, что она предполагает использование современных технологий, позволяющих активизировать мыслительные процессы ребёнка, включить его в изменившуюся социальную среду и формировать интерес к школьной жизни.</w:t>
      </w:r>
    </w:p>
    <w:p w:rsidR="00A82FBB" w:rsidRPr="00A82FBB" w:rsidRDefault="00A82FBB" w:rsidP="00A82FBB">
      <w:pPr>
        <w:widowControl/>
        <w:adjustRightInd w:val="0"/>
        <w:jc w:val="both"/>
        <w:rPr>
          <w:color w:val="000000"/>
          <w:sz w:val="24"/>
          <w:szCs w:val="24"/>
        </w:rPr>
      </w:pPr>
      <w:r w:rsidRPr="00A82FBB">
        <w:rPr>
          <w:b/>
          <w:color w:val="000000"/>
          <w:sz w:val="24"/>
          <w:szCs w:val="24"/>
        </w:rPr>
        <w:t xml:space="preserve">       Педагогическая целесообразность</w:t>
      </w:r>
      <w:r w:rsidRPr="00A82FBB">
        <w:rPr>
          <w:color w:val="000000"/>
          <w:sz w:val="24"/>
          <w:szCs w:val="24"/>
        </w:rPr>
        <w:t xml:space="preserve"> данной программы обусловлена тем, что эффективность обучения в школе во многом определяется уровнем подготовки. Работа по программе ведется по трем основным линиям, по которым должна вестись подготовка к школе: это общее развитие (уровень развития памяти, внимания и мышления); воспитание умения произвольно управлять собой; формирование мотивов, побуждающих к учению. Все эти три линии одинаково важны для последующего успешного обучения в школе. Особое внимание в программе уделяется поведенческой сфере: на занятиях, применяя методики раннего развития, педагог постепенно меняет правила</w:t>
      </w:r>
      <w:r w:rsidRPr="00A82FBB">
        <w:rPr>
          <w:b/>
          <w:bCs/>
          <w:color w:val="000000"/>
          <w:sz w:val="24"/>
          <w:szCs w:val="24"/>
        </w:rPr>
        <w:t xml:space="preserve">, </w:t>
      </w:r>
      <w:r w:rsidRPr="00A82FBB">
        <w:rPr>
          <w:color w:val="000000"/>
          <w:sz w:val="24"/>
          <w:szCs w:val="24"/>
        </w:rPr>
        <w:t>вводя тот дисциплинарный режим, который предъявляет школа. Постепенно ребенок учится слышать и слушать педагога, овладевает приемами успешного общения и взаимодействия.</w:t>
      </w:r>
    </w:p>
    <w:p w:rsidR="00A82FBB" w:rsidRPr="00A82FBB" w:rsidRDefault="00A82FBB" w:rsidP="00A82FBB">
      <w:pPr>
        <w:widowControl/>
        <w:adjustRightInd w:val="0"/>
        <w:ind w:firstLine="540"/>
        <w:jc w:val="both"/>
        <w:rPr>
          <w:color w:val="000000"/>
          <w:sz w:val="24"/>
          <w:szCs w:val="24"/>
        </w:rPr>
      </w:pPr>
      <w:r w:rsidRPr="00A82FBB">
        <w:rPr>
          <w:b/>
          <w:color w:val="000000"/>
          <w:sz w:val="24"/>
          <w:szCs w:val="24"/>
        </w:rPr>
        <w:t xml:space="preserve">Практическая значимость: </w:t>
      </w:r>
      <w:r w:rsidRPr="00A82FBB">
        <w:rPr>
          <w:color w:val="000000"/>
          <w:sz w:val="24"/>
          <w:szCs w:val="24"/>
        </w:rPr>
        <w:t>акцентирование внимания на познавательном и творческом развитии детей, их продуктивной деятельности.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b/>
          <w:sz w:val="24"/>
          <w:szCs w:val="24"/>
        </w:rPr>
      </w:pPr>
      <w:proofErr w:type="gramStart"/>
      <w:r w:rsidRPr="00A82FBB">
        <w:rPr>
          <w:sz w:val="24"/>
          <w:szCs w:val="24"/>
        </w:rPr>
        <w:t>Основные положения программы: подготовка к школе носит развивающий характер; не допускает дублирования программ первого класса; помогает освоить специфику социальных отношений (в семье, со сверстниками, с взрослыми); обеспечивает формирование ценностных установок; ориентирует не на уровень знаний, а на развитие потенциальных возможностей ребенка, на зону его ближайшего развития; обеспечивает постепенный переход от непосредственности к произвольности;</w:t>
      </w:r>
      <w:proofErr w:type="gramEnd"/>
      <w:r w:rsidRPr="00A82FBB">
        <w:rPr>
          <w:sz w:val="24"/>
          <w:szCs w:val="24"/>
        </w:rPr>
        <w:t xml:space="preserve"> </w:t>
      </w:r>
      <w:proofErr w:type="gramStart"/>
      <w:r w:rsidRPr="00A82FBB">
        <w:rPr>
          <w:sz w:val="24"/>
          <w:szCs w:val="24"/>
        </w:rPr>
        <w:t xml:space="preserve">организует и сочетает в единой смысловой последовательности продуктивные виды деятельности; готовит переход от игровой к творческой, учебной деятельности, в том числе в  сотрудничестве со сверстниками и взрослыми; </w:t>
      </w:r>
      <w:proofErr w:type="spellStart"/>
      <w:r w:rsidRPr="00A82FBB">
        <w:rPr>
          <w:sz w:val="24"/>
          <w:szCs w:val="24"/>
        </w:rPr>
        <w:t>инвариативна</w:t>
      </w:r>
      <w:proofErr w:type="spellEnd"/>
      <w:r w:rsidRPr="00A82FBB">
        <w:rPr>
          <w:sz w:val="24"/>
          <w:szCs w:val="24"/>
        </w:rPr>
        <w:t xml:space="preserve"> и готовит к любой системе школьного образования.</w:t>
      </w:r>
      <w:proofErr w:type="gramEnd"/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>Адресат программы</w:t>
      </w:r>
      <w:r w:rsidRPr="00A82FBB">
        <w:rPr>
          <w:sz w:val="24"/>
          <w:szCs w:val="24"/>
        </w:rPr>
        <w:t xml:space="preserve">: программа предназначена для детей </w:t>
      </w:r>
      <w:r w:rsidRPr="00A82FBB">
        <w:rPr>
          <w:b/>
          <w:sz w:val="24"/>
          <w:szCs w:val="24"/>
        </w:rPr>
        <w:t>в возрасте  от 6 до 7  лет.</w:t>
      </w:r>
    </w:p>
    <w:p w:rsidR="00A82FBB" w:rsidRPr="00A82FBB" w:rsidRDefault="00A82FBB" w:rsidP="00A82FBB">
      <w:pPr>
        <w:widowControl/>
        <w:autoSpaceDE/>
        <w:autoSpaceDN/>
        <w:ind w:firstLine="540"/>
        <w:jc w:val="both"/>
        <w:rPr>
          <w:rFonts w:eastAsia="Calibri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 xml:space="preserve">В 6-7 лет в психике ребенка происходит качественное изменение понимания собственного “Я”. Ребенок осознает, что он отдельная личность, начинает четко понимать свои желания и знает, как их выполнить. Происходящие изменения в самосознании усиливают самостоятельность, требование уважительного отношения к его мнению. </w:t>
      </w:r>
    </w:p>
    <w:p w:rsidR="00A82FBB" w:rsidRPr="00A82FBB" w:rsidRDefault="00A82FBB" w:rsidP="00A82FBB">
      <w:pPr>
        <w:widowControl/>
        <w:autoSpaceDE/>
        <w:autoSpaceDN/>
        <w:ind w:firstLine="540"/>
        <w:jc w:val="both"/>
        <w:rPr>
          <w:rFonts w:eastAsia="Calibri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 xml:space="preserve">Развитие психических процессов головного мозга приводит к появлению планирования в действиях ребенка. Теперь он не просто делает, что хочет, а начинает продумывать детали своего поступка мысленно. Появляется способность размышлять над предложенной задачей или событием без наглядного примера или привязки к предмету. Это качественное изменение психики ребенка постепенно приводит его к настойчивому желанию выполнять только полезные, на его взгляд, действия. </w:t>
      </w:r>
    </w:p>
    <w:p w:rsidR="00A82FBB" w:rsidRPr="00A82FBB" w:rsidRDefault="00A82FBB" w:rsidP="00A82FBB">
      <w:pPr>
        <w:widowControl/>
        <w:autoSpaceDE/>
        <w:autoSpaceDN/>
        <w:ind w:firstLine="540"/>
        <w:jc w:val="both"/>
        <w:rPr>
          <w:rFonts w:eastAsia="Calibri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 xml:space="preserve">Мальчики и девочки в 6-7 лет начинают проявлять интерес к учебной деятельности, труду. Этим желанием рекомендуется воспользоваться, настраивая ребенка на приближающийся школьный период. </w:t>
      </w:r>
    </w:p>
    <w:p w:rsidR="00A82FBB" w:rsidRPr="00A82FBB" w:rsidRDefault="00A82FBB" w:rsidP="00A82FBB">
      <w:pPr>
        <w:widowControl/>
        <w:autoSpaceDE/>
        <w:autoSpaceDN/>
        <w:ind w:firstLine="540"/>
        <w:jc w:val="both"/>
        <w:rPr>
          <w:rFonts w:eastAsia="Calibri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 xml:space="preserve">Через познание собственного “Я” и появление умения рассуждать, в психике ребенка появляется осознанная оценка собственных действий. Ребенок теперь полностью отдает отчет своим поступкам, может предугадать результат знакомых действий. В поведении заметно, как ребенок отходит от принципа “хочу и делаю”, и чаще стремится оценить поступок исходя из своих возможностей и требований родителей. </w:t>
      </w:r>
    </w:p>
    <w:p w:rsidR="00A82FBB" w:rsidRPr="00A82FBB" w:rsidRDefault="00A82FBB" w:rsidP="00A82FBB">
      <w:pPr>
        <w:widowControl/>
        <w:autoSpaceDE/>
        <w:autoSpaceDN/>
        <w:ind w:firstLine="540"/>
        <w:jc w:val="both"/>
        <w:rPr>
          <w:rFonts w:eastAsia="Calibri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 xml:space="preserve">В 6-7 лет происходит активное развитие моральных качеств, ребенок понимает разницу в понятии добро и зло, хорошо и плохо, красиво и некрасиво и т. д. При этом, </w:t>
      </w:r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lastRenderedPageBreak/>
        <w:t xml:space="preserve">сложившаяся картина мира еще очень гибкая, легко проводить коррекцию неправильных шаблонов поведения, формировать личностные качества. Роль воспитательных бесед, книжек, мультфильмов и общения со сверстниками на этом этапе велика. Оценивая разные варианты действий, отношения, поведения, ребенок формирует свою личность. </w:t>
      </w:r>
    </w:p>
    <w:p w:rsidR="00A82FBB" w:rsidRPr="00A82FBB" w:rsidRDefault="00A82FBB" w:rsidP="00A82FBB">
      <w:pPr>
        <w:widowControl/>
        <w:autoSpaceDE/>
        <w:autoSpaceDN/>
        <w:ind w:firstLine="540"/>
        <w:jc w:val="both"/>
        <w:rPr>
          <w:rFonts w:eastAsia="Calibri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 xml:space="preserve">В этот период хорошо стимулировать развитие полезных для ребенка качеств: заботу, сочувствие, активную жизненную позицию, умение концентрироваться и превозмогать себя. </w:t>
      </w:r>
    </w:p>
    <w:p w:rsidR="00A82FBB" w:rsidRPr="00A82FBB" w:rsidRDefault="00A82FBB" w:rsidP="00A82FBB">
      <w:pPr>
        <w:widowControl/>
        <w:autoSpaceDE/>
        <w:autoSpaceDN/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>Нехватка сформированных шаблонов поведения в разных ситуациях стимулирует ребенка чаще действовать неправильно. Он повторяет за другими детьми, доверяя их ощущениям, а не собственному пониманию. Мальчики и девочки в 6-7 лет могут осознать нежелательность действия, но в ситуации, когда большинство его выполняют, будут следовать за группой. Рекомендуется как можно чаще беседовать с ребенком на тему обдумывания собственных действий. Стараться привить понимание важности соответствия собственным эталонам, а не поведению других детей. Необходимо научить ребенка высказывать свое мнение, аргументировать его, чтобы он мог противостоять плохим поступкам.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b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 xml:space="preserve">Уровень освоения программы - </w:t>
      </w:r>
      <w:r w:rsidRPr="00A82FBB">
        <w:rPr>
          <w:sz w:val="24"/>
          <w:szCs w:val="24"/>
        </w:rPr>
        <w:t>стартовый.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Форма реализации образовательной программы</w:t>
      </w:r>
      <w:r w:rsidRPr="00A82FBB">
        <w:rPr>
          <w:sz w:val="24"/>
          <w:szCs w:val="24"/>
        </w:rPr>
        <w:t>: традиционная.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Срок реализации программы -</w:t>
      </w:r>
      <w:r w:rsidRPr="00A82FBB">
        <w:rPr>
          <w:sz w:val="24"/>
          <w:szCs w:val="24"/>
        </w:rPr>
        <w:t>1 год.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Форма обучения</w:t>
      </w:r>
      <w:r w:rsidRPr="00A82FBB">
        <w:rPr>
          <w:sz w:val="24"/>
          <w:szCs w:val="24"/>
        </w:rPr>
        <w:t xml:space="preserve"> очная.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sz w:val="24"/>
          <w:szCs w:val="24"/>
        </w:rPr>
      </w:pPr>
      <w:r w:rsidRPr="00A82FBB">
        <w:rPr>
          <w:b/>
          <w:sz w:val="24"/>
          <w:szCs w:val="24"/>
        </w:rPr>
        <w:t>Особенности организации образовательного процесса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Принцип набора для занятий по программе свободный. Программа не предъявляет требований к содержанию и объему стартовых знаний, а также к уровню развития ребенка.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 По разнообразию тематических направлений и способу организации содержания программа является комплексной: в ее рамках обучающиеся осваивают три основных  модуля – «Математические ступеньки», «От слова к букве», «Зеленая тропинка».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A82FBB">
        <w:rPr>
          <w:sz w:val="24"/>
          <w:szCs w:val="24"/>
        </w:rPr>
        <w:t>Программа «</w:t>
      </w:r>
      <w:proofErr w:type="spellStart"/>
      <w:r w:rsidRPr="00A82FBB">
        <w:rPr>
          <w:sz w:val="24"/>
          <w:szCs w:val="24"/>
        </w:rPr>
        <w:t>Развивайка</w:t>
      </w:r>
      <w:proofErr w:type="spellEnd"/>
      <w:r w:rsidRPr="00A82FBB">
        <w:rPr>
          <w:sz w:val="24"/>
          <w:szCs w:val="24"/>
        </w:rPr>
        <w:t>» взаимодействует с такими программами, как «Рисование», «</w:t>
      </w:r>
      <w:proofErr w:type="spellStart"/>
      <w:r w:rsidRPr="00A82FBB">
        <w:rPr>
          <w:sz w:val="24"/>
          <w:szCs w:val="24"/>
        </w:rPr>
        <w:t>Тестопластика</w:t>
      </w:r>
      <w:proofErr w:type="spellEnd"/>
      <w:r w:rsidRPr="00A82FBB">
        <w:rPr>
          <w:sz w:val="24"/>
          <w:szCs w:val="24"/>
        </w:rPr>
        <w:t>», «Театр», «Веселый английский», обеспечивая активность, интерес, всестороннее развитие ребенка.</w:t>
      </w:r>
      <w:proofErr w:type="gramEnd"/>
      <w:r w:rsidRPr="00A82FBB">
        <w:rPr>
          <w:sz w:val="24"/>
          <w:szCs w:val="24"/>
        </w:rPr>
        <w:t xml:space="preserve"> Названные программы выбираются (или не выбираются) родителями в зависимости от способностей и желаний детей.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Занятия проводятся в </w:t>
      </w:r>
      <w:r w:rsidRPr="00A82FBB">
        <w:rPr>
          <w:b/>
          <w:sz w:val="24"/>
          <w:szCs w:val="24"/>
        </w:rPr>
        <w:t>групповой</w:t>
      </w:r>
      <w:r w:rsidRPr="00A82FBB">
        <w:rPr>
          <w:sz w:val="24"/>
          <w:szCs w:val="24"/>
        </w:rPr>
        <w:t xml:space="preserve"> форме.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Количество детей в группе</w:t>
      </w:r>
      <w:r w:rsidRPr="00A82FBB">
        <w:rPr>
          <w:sz w:val="24"/>
          <w:szCs w:val="24"/>
        </w:rPr>
        <w:t>: до 15 человек.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Режим работы</w:t>
      </w:r>
      <w:r w:rsidRPr="00A82FBB">
        <w:rPr>
          <w:sz w:val="24"/>
          <w:szCs w:val="24"/>
        </w:rPr>
        <w:t>: программа «</w:t>
      </w:r>
      <w:proofErr w:type="spellStart"/>
      <w:r w:rsidRPr="00A82FBB">
        <w:rPr>
          <w:sz w:val="24"/>
          <w:szCs w:val="24"/>
        </w:rPr>
        <w:t>Развивайка</w:t>
      </w:r>
      <w:proofErr w:type="spellEnd"/>
      <w:r w:rsidRPr="00A82FBB">
        <w:rPr>
          <w:sz w:val="24"/>
          <w:szCs w:val="24"/>
        </w:rPr>
        <w:t xml:space="preserve">» - 1 раз в неделю по 3 учебных занятия.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Режим работы сопутствующих программ: «Рисование», «</w:t>
      </w:r>
      <w:proofErr w:type="spellStart"/>
      <w:r w:rsidRPr="00A82FBB">
        <w:rPr>
          <w:sz w:val="24"/>
          <w:szCs w:val="24"/>
        </w:rPr>
        <w:t>Тестопластика</w:t>
      </w:r>
      <w:proofErr w:type="spellEnd"/>
      <w:r w:rsidRPr="00A82FBB">
        <w:rPr>
          <w:sz w:val="24"/>
          <w:szCs w:val="24"/>
        </w:rPr>
        <w:t xml:space="preserve">», «Театр», «Веселый английский» - 1 час в неделю.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Продолжительность учебного занятия для дошкольников в соответствии с нормами </w:t>
      </w:r>
      <w:proofErr w:type="spellStart"/>
      <w:r w:rsidRPr="00A82FBB">
        <w:rPr>
          <w:sz w:val="24"/>
          <w:szCs w:val="24"/>
        </w:rPr>
        <w:t>САНПиН</w:t>
      </w:r>
      <w:proofErr w:type="spellEnd"/>
      <w:r w:rsidRPr="00A82FBB">
        <w:rPr>
          <w:sz w:val="24"/>
          <w:szCs w:val="24"/>
        </w:rPr>
        <w:t xml:space="preserve"> составляет 30 минут, 10 минут перемена.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Продолжительность образовательного процесса:  36 учебных недель (начало занятий с 11сентября, завершение 31 мая).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Объем учебных часов по программе «</w:t>
      </w:r>
      <w:proofErr w:type="spellStart"/>
      <w:r w:rsidRPr="00A82FBB">
        <w:rPr>
          <w:sz w:val="24"/>
          <w:szCs w:val="24"/>
        </w:rPr>
        <w:t>Развивайка</w:t>
      </w:r>
      <w:proofErr w:type="spellEnd"/>
      <w:r w:rsidRPr="00A82FBB">
        <w:rPr>
          <w:sz w:val="24"/>
          <w:szCs w:val="24"/>
        </w:rPr>
        <w:t>» – 108 часов.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Объем учебных часов с учетом сопутствующих программ - максимум 252 часа.</w:t>
      </w:r>
    </w:p>
    <w:p w:rsidR="00A82FBB" w:rsidRPr="00A82FBB" w:rsidRDefault="00A82FBB" w:rsidP="00A82FBB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>Цель и основные задачи образовательной программы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Cs/>
          <w:sz w:val="24"/>
          <w:szCs w:val="24"/>
        </w:rPr>
        <w:t xml:space="preserve">        Цель</w:t>
      </w:r>
      <w:r w:rsidRPr="00A82FBB">
        <w:rPr>
          <w:i/>
          <w:iCs/>
          <w:sz w:val="24"/>
          <w:szCs w:val="24"/>
        </w:rPr>
        <w:t xml:space="preserve"> - </w:t>
      </w:r>
      <w:r w:rsidRPr="00A82FBB">
        <w:rPr>
          <w:sz w:val="24"/>
          <w:szCs w:val="24"/>
        </w:rPr>
        <w:t>развитие познавательных процессов обучающихся дошкольного возраста для успешного овладения знаниями и усвоения понятий, необходимых для последующего обучения и в повседневной жизни.</w:t>
      </w:r>
    </w:p>
    <w:p w:rsidR="00A82FBB" w:rsidRPr="00A82FBB" w:rsidRDefault="00A82FBB" w:rsidP="00A82FBB">
      <w:pPr>
        <w:widowControl/>
        <w:autoSpaceDE/>
        <w:autoSpaceDN/>
        <w:jc w:val="both"/>
        <w:rPr>
          <w:b/>
          <w:sz w:val="24"/>
          <w:szCs w:val="24"/>
        </w:rPr>
      </w:pPr>
      <w:r w:rsidRPr="00A82FBB">
        <w:rPr>
          <w:b/>
          <w:iCs/>
          <w:sz w:val="24"/>
          <w:szCs w:val="24"/>
        </w:rPr>
        <w:t xml:space="preserve">        Задачи: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sz w:val="24"/>
          <w:szCs w:val="24"/>
        </w:rPr>
        <w:lastRenderedPageBreak/>
        <w:t xml:space="preserve">1. Содействовать развитию необходимых предпосылок учебной деятельности и формированию стойкой учебной мотивации.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2. Формировать активное отношение ребенка к собственной познавательной деятельности в области математики, родного языка, стремление познавать мир и строить свои суждения на объективной основе.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sz w:val="24"/>
          <w:szCs w:val="24"/>
        </w:rPr>
        <w:t>3. Способствовать развитию свойств и качеств ума ребенка, становлению умственных операций (анализ, синтез и др.) и их обратимости, формированию произвольности всех познавательных процессов.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</w:p>
    <w:p w:rsidR="00A82FBB" w:rsidRPr="00A82FBB" w:rsidRDefault="00A82FBB" w:rsidP="00A82FBB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A82FBB">
        <w:rPr>
          <w:rFonts w:eastAsia="Calibri"/>
          <w:b/>
          <w:bCs/>
          <w:sz w:val="24"/>
          <w:szCs w:val="24"/>
        </w:rPr>
        <w:t>Планируемые результаты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bCs/>
          <w:sz w:val="24"/>
          <w:szCs w:val="24"/>
        </w:rPr>
      </w:pPr>
      <w:r w:rsidRPr="00A82FBB">
        <w:rPr>
          <w:rFonts w:eastAsia="Calibri"/>
          <w:b/>
          <w:bCs/>
          <w:sz w:val="24"/>
          <w:szCs w:val="24"/>
        </w:rPr>
        <w:t>реализации образовательной программы «</w:t>
      </w:r>
      <w:proofErr w:type="spellStart"/>
      <w:r w:rsidRPr="00A82FBB">
        <w:rPr>
          <w:rFonts w:eastAsia="Calibri"/>
          <w:b/>
          <w:bCs/>
          <w:sz w:val="24"/>
          <w:szCs w:val="24"/>
        </w:rPr>
        <w:t>Развивайка</w:t>
      </w:r>
      <w:proofErr w:type="spellEnd"/>
      <w:r w:rsidRPr="00A82FBB">
        <w:rPr>
          <w:rFonts w:eastAsia="Calibri"/>
          <w:b/>
          <w:bCs/>
          <w:sz w:val="24"/>
          <w:szCs w:val="24"/>
        </w:rPr>
        <w:t>»</w:t>
      </w:r>
    </w:p>
    <w:p w:rsidR="00A82FBB" w:rsidRPr="00A82FBB" w:rsidRDefault="00A82FBB" w:rsidP="00A82FBB">
      <w:pPr>
        <w:widowControl/>
        <w:adjustRightInd w:val="0"/>
        <w:jc w:val="both"/>
        <w:rPr>
          <w:rFonts w:eastAsia="Calibri"/>
          <w:sz w:val="20"/>
          <w:szCs w:val="20"/>
        </w:rPr>
      </w:pPr>
      <w:r w:rsidRPr="00A82FBB">
        <w:rPr>
          <w:rFonts w:eastAsia="Calibri"/>
          <w:b/>
          <w:sz w:val="24"/>
          <w:szCs w:val="24"/>
        </w:rPr>
        <w:t>Личностные результаты</w:t>
      </w:r>
      <w:r w:rsidRPr="00A82FBB">
        <w:rPr>
          <w:rFonts w:eastAsia="Calibri"/>
          <w:sz w:val="20"/>
          <w:szCs w:val="20"/>
        </w:rPr>
        <w:t>:</w:t>
      </w:r>
    </w:p>
    <w:p w:rsidR="00A82FBB" w:rsidRPr="00A82FBB" w:rsidRDefault="00A82FBB" w:rsidP="00A82FBB">
      <w:pPr>
        <w:widowControl/>
        <w:numPr>
          <w:ilvl w:val="0"/>
          <w:numId w:val="7"/>
        </w:numPr>
        <w:autoSpaceDE/>
        <w:autoSpaceDN/>
        <w:adjustRightInd w:val="0"/>
        <w:spacing w:after="200" w:line="276" w:lineRule="auto"/>
        <w:ind w:left="284" w:hanging="284"/>
        <w:contextualSpacing/>
        <w:jc w:val="both"/>
        <w:rPr>
          <w:rFonts w:eastAsia="SymbolMT"/>
          <w:sz w:val="24"/>
          <w:szCs w:val="24"/>
        </w:rPr>
      </w:pPr>
      <w:r w:rsidRPr="00A82FBB">
        <w:rPr>
          <w:rFonts w:eastAsia="SymbolMT"/>
          <w:sz w:val="24"/>
          <w:szCs w:val="24"/>
        </w:rPr>
        <w:t>уметь слушать собеседника, запоминать задания и выполнять их правильно;</w:t>
      </w:r>
    </w:p>
    <w:p w:rsidR="00A82FBB" w:rsidRPr="00A82FBB" w:rsidRDefault="00A82FBB" w:rsidP="00A82FBB">
      <w:pPr>
        <w:widowControl/>
        <w:numPr>
          <w:ilvl w:val="0"/>
          <w:numId w:val="7"/>
        </w:numPr>
        <w:autoSpaceDE/>
        <w:autoSpaceDN/>
        <w:adjustRightInd w:val="0"/>
        <w:spacing w:after="200" w:line="276" w:lineRule="auto"/>
        <w:ind w:left="284" w:hanging="284"/>
        <w:contextualSpacing/>
        <w:jc w:val="both"/>
        <w:rPr>
          <w:rFonts w:eastAsia="SymbolMT"/>
          <w:sz w:val="24"/>
          <w:szCs w:val="24"/>
        </w:rPr>
      </w:pPr>
      <w:r w:rsidRPr="00A82FBB">
        <w:rPr>
          <w:rFonts w:eastAsia="SymbolMT"/>
          <w:sz w:val="24"/>
          <w:szCs w:val="24"/>
        </w:rPr>
        <w:t>проявлять интерес к новому;</w:t>
      </w:r>
    </w:p>
    <w:p w:rsidR="00A82FBB" w:rsidRPr="00A82FBB" w:rsidRDefault="00A82FBB" w:rsidP="00A82FBB">
      <w:pPr>
        <w:widowControl/>
        <w:numPr>
          <w:ilvl w:val="0"/>
          <w:numId w:val="7"/>
        </w:numPr>
        <w:autoSpaceDE/>
        <w:autoSpaceDN/>
        <w:adjustRightInd w:val="0"/>
        <w:spacing w:after="200" w:line="276" w:lineRule="auto"/>
        <w:ind w:left="284" w:hanging="284"/>
        <w:contextualSpacing/>
        <w:jc w:val="both"/>
        <w:rPr>
          <w:rFonts w:eastAsia="SymbolMT"/>
          <w:sz w:val="24"/>
          <w:szCs w:val="24"/>
        </w:rPr>
      </w:pPr>
      <w:r w:rsidRPr="00A82FBB">
        <w:rPr>
          <w:rFonts w:eastAsia="SymbolMT"/>
          <w:sz w:val="24"/>
          <w:szCs w:val="24"/>
        </w:rPr>
        <w:t xml:space="preserve">ответственное отношение к </w:t>
      </w:r>
      <w:proofErr w:type="gramStart"/>
      <w:r w:rsidRPr="00A82FBB">
        <w:rPr>
          <w:rFonts w:eastAsia="SymbolMT"/>
          <w:sz w:val="24"/>
          <w:szCs w:val="24"/>
        </w:rPr>
        <w:t>обучению по программе</w:t>
      </w:r>
      <w:proofErr w:type="gramEnd"/>
      <w:r w:rsidRPr="00A82FBB">
        <w:rPr>
          <w:rFonts w:eastAsia="SymbolMT"/>
          <w:sz w:val="24"/>
          <w:szCs w:val="24"/>
        </w:rPr>
        <w:t>;</w:t>
      </w:r>
    </w:p>
    <w:p w:rsidR="00A82FBB" w:rsidRPr="00A82FBB" w:rsidRDefault="00A82FBB" w:rsidP="00A82FBB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284" w:hanging="284"/>
        <w:rPr>
          <w:sz w:val="24"/>
          <w:szCs w:val="24"/>
        </w:rPr>
      </w:pPr>
      <w:r w:rsidRPr="00A82FBB">
        <w:rPr>
          <w:sz w:val="24"/>
          <w:szCs w:val="24"/>
        </w:rPr>
        <w:t>развивать творческие способности, художественно-эстетический вкус.</w:t>
      </w:r>
    </w:p>
    <w:p w:rsidR="00A82FBB" w:rsidRPr="00A82FBB" w:rsidRDefault="00A82FBB" w:rsidP="00A82FBB">
      <w:pPr>
        <w:widowControl/>
        <w:autoSpaceDE/>
        <w:autoSpaceDN/>
        <w:ind w:left="284" w:hanging="284"/>
        <w:rPr>
          <w:b/>
          <w:sz w:val="24"/>
          <w:szCs w:val="24"/>
        </w:rPr>
      </w:pPr>
      <w:proofErr w:type="spellStart"/>
      <w:r w:rsidRPr="00A82FBB">
        <w:rPr>
          <w:b/>
          <w:sz w:val="24"/>
          <w:szCs w:val="24"/>
        </w:rPr>
        <w:t>Метапредметные</w:t>
      </w:r>
      <w:proofErr w:type="spellEnd"/>
      <w:r w:rsidRPr="00A82FBB">
        <w:rPr>
          <w:b/>
          <w:sz w:val="24"/>
          <w:szCs w:val="24"/>
        </w:rPr>
        <w:t xml:space="preserve"> результаты:</w:t>
      </w:r>
    </w:p>
    <w:p w:rsidR="00A82FBB" w:rsidRPr="00A82FBB" w:rsidRDefault="00A82FBB" w:rsidP="00A82FBB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сформировать навыки общения и сотрудничества </w:t>
      </w:r>
      <w:proofErr w:type="gramStart"/>
      <w:r w:rsidRPr="00A82FBB">
        <w:rPr>
          <w:sz w:val="24"/>
          <w:szCs w:val="24"/>
        </w:rPr>
        <w:t>со</w:t>
      </w:r>
      <w:proofErr w:type="gramEnd"/>
      <w:r w:rsidRPr="00A82FBB">
        <w:rPr>
          <w:sz w:val="24"/>
          <w:szCs w:val="24"/>
        </w:rPr>
        <w:t xml:space="preserve"> взрослыми;</w:t>
      </w:r>
    </w:p>
    <w:p w:rsidR="00A82FBB" w:rsidRPr="00A82FBB" w:rsidRDefault="00A82FBB" w:rsidP="00A82FBB">
      <w:pPr>
        <w:widowControl/>
        <w:numPr>
          <w:ilvl w:val="0"/>
          <w:numId w:val="8"/>
        </w:numPr>
        <w:autoSpaceDE/>
        <w:autoSpaceDN/>
        <w:adjustRightInd w:val="0"/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сверстниками;</w:t>
      </w:r>
    </w:p>
    <w:p w:rsidR="00A82FBB" w:rsidRPr="00A82FBB" w:rsidRDefault="00A82FBB" w:rsidP="00A82FBB">
      <w:pPr>
        <w:widowControl/>
        <w:numPr>
          <w:ilvl w:val="0"/>
          <w:numId w:val="8"/>
        </w:numPr>
        <w:autoSpaceDE/>
        <w:autoSpaceDN/>
        <w:adjustRightInd w:val="0"/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сформировать уважительное отношение к другому мнению;</w:t>
      </w:r>
    </w:p>
    <w:p w:rsidR="00A82FBB" w:rsidRPr="00A82FBB" w:rsidRDefault="00A82FBB" w:rsidP="00A82FBB">
      <w:pPr>
        <w:widowControl/>
        <w:numPr>
          <w:ilvl w:val="0"/>
          <w:numId w:val="8"/>
        </w:numPr>
        <w:autoSpaceDE/>
        <w:autoSpaceDN/>
        <w:adjustRightInd w:val="0"/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приобщить к работе в группе, умению слушать собеседника, избегать конфликтов;</w:t>
      </w:r>
    </w:p>
    <w:p w:rsidR="00A82FBB" w:rsidRPr="00A82FBB" w:rsidRDefault="00A82FBB" w:rsidP="00A82FBB">
      <w:pPr>
        <w:widowControl/>
        <w:numPr>
          <w:ilvl w:val="0"/>
          <w:numId w:val="8"/>
        </w:numPr>
        <w:autoSpaceDE/>
        <w:autoSpaceDN/>
        <w:adjustRightInd w:val="0"/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сформировать умения понимать причины успеха и неуспеха в учебной деятельности;</w:t>
      </w:r>
    </w:p>
    <w:p w:rsidR="00A82FBB" w:rsidRPr="00A82FBB" w:rsidRDefault="00A82FBB" w:rsidP="00A82FBB">
      <w:pPr>
        <w:widowControl/>
        <w:numPr>
          <w:ilvl w:val="0"/>
          <w:numId w:val="8"/>
        </w:numPr>
        <w:autoSpaceDE/>
        <w:autoSpaceDN/>
        <w:adjustRightInd w:val="0"/>
        <w:spacing w:after="200" w:line="276" w:lineRule="auto"/>
        <w:ind w:left="284" w:hanging="284"/>
        <w:contextualSpacing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сформировать умения планировать, контролировать и оценивать учебные действия в    соответствии со своими возможностями.</w:t>
      </w:r>
    </w:p>
    <w:p w:rsidR="00A82FBB" w:rsidRPr="00A82FBB" w:rsidRDefault="00A82FBB" w:rsidP="00A82FBB">
      <w:pPr>
        <w:widowControl/>
        <w:autoSpaceDE/>
        <w:autoSpaceDN/>
        <w:ind w:left="284" w:hanging="284"/>
        <w:jc w:val="both"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 xml:space="preserve">Предметные результаты: </w:t>
      </w:r>
    </w:p>
    <w:p w:rsidR="00A82FBB" w:rsidRPr="00A82FBB" w:rsidRDefault="00A82FBB" w:rsidP="00A82FBB">
      <w:pPr>
        <w:widowControl/>
        <w:numPr>
          <w:ilvl w:val="0"/>
          <w:numId w:val="14"/>
        </w:numPr>
        <w:autoSpaceDE/>
        <w:autoSpaceDN/>
        <w:spacing w:after="200"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включают освоенные </w:t>
      </w:r>
      <w:proofErr w:type="gramStart"/>
      <w:r w:rsidRPr="00A82FBB">
        <w:rPr>
          <w:sz w:val="24"/>
          <w:szCs w:val="24"/>
        </w:rPr>
        <w:t>обучающимися</w:t>
      </w:r>
      <w:proofErr w:type="gramEnd"/>
      <w:r w:rsidRPr="00A82FBB">
        <w:rPr>
          <w:sz w:val="24"/>
          <w:szCs w:val="24"/>
        </w:rPr>
        <w:t xml:space="preserve"> в ходе изучения различных видов деятельности умения, специфические для данной предметной области.</w:t>
      </w:r>
    </w:p>
    <w:p w:rsidR="00A82FBB" w:rsidRPr="00A82FBB" w:rsidRDefault="00A82FBB" w:rsidP="00A82FBB">
      <w:pPr>
        <w:widowControl/>
        <w:adjustRightInd w:val="0"/>
        <w:rPr>
          <w:b/>
          <w:color w:val="000000"/>
          <w:sz w:val="24"/>
          <w:szCs w:val="24"/>
        </w:rPr>
      </w:pPr>
    </w:p>
    <w:p w:rsidR="00A82FBB" w:rsidRPr="00A82FBB" w:rsidRDefault="00A82FBB" w:rsidP="00A82FBB">
      <w:pPr>
        <w:widowControl/>
        <w:adjustRightInd w:val="0"/>
        <w:rPr>
          <w:b/>
          <w:color w:val="000000"/>
          <w:sz w:val="24"/>
          <w:szCs w:val="24"/>
        </w:rPr>
      </w:pPr>
    </w:p>
    <w:p w:rsidR="00A82FBB" w:rsidRPr="00A82FBB" w:rsidRDefault="00A82FBB" w:rsidP="00A82FBB">
      <w:pPr>
        <w:widowControl/>
        <w:adjustRightInd w:val="0"/>
        <w:rPr>
          <w:b/>
          <w:color w:val="000000"/>
          <w:sz w:val="24"/>
          <w:szCs w:val="24"/>
        </w:rPr>
      </w:pPr>
    </w:p>
    <w:p w:rsidR="00A82FBB" w:rsidRPr="00A82FBB" w:rsidRDefault="00A82FBB" w:rsidP="00A82FBB">
      <w:pPr>
        <w:widowControl/>
        <w:adjustRightInd w:val="0"/>
        <w:rPr>
          <w:b/>
          <w:color w:val="000000"/>
          <w:sz w:val="24"/>
          <w:szCs w:val="24"/>
        </w:rPr>
      </w:pPr>
    </w:p>
    <w:p w:rsidR="00A82FBB" w:rsidRPr="00A82FBB" w:rsidRDefault="00A82FBB" w:rsidP="00A82FBB">
      <w:pPr>
        <w:widowControl/>
        <w:adjustRightInd w:val="0"/>
        <w:jc w:val="center"/>
        <w:rPr>
          <w:b/>
          <w:color w:val="000000"/>
          <w:sz w:val="24"/>
          <w:szCs w:val="24"/>
        </w:rPr>
      </w:pPr>
      <w:r w:rsidRPr="00A82FBB">
        <w:rPr>
          <w:b/>
          <w:color w:val="000000"/>
          <w:sz w:val="24"/>
          <w:szCs w:val="24"/>
        </w:rPr>
        <w:t>Сводный учебный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814"/>
        <w:gridCol w:w="2667"/>
        <w:gridCol w:w="2555"/>
      </w:tblGrid>
      <w:tr w:rsidR="00A82FBB" w:rsidRPr="00A82FBB" w:rsidTr="00A82FBB">
        <w:tc>
          <w:tcPr>
            <w:tcW w:w="677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Наименование модуля</w:t>
            </w:r>
          </w:p>
        </w:tc>
        <w:tc>
          <w:tcPr>
            <w:tcW w:w="2678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Кол-во часов в неделю</w:t>
            </w:r>
          </w:p>
        </w:tc>
        <w:tc>
          <w:tcPr>
            <w:tcW w:w="2566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Кол-во часов в год</w:t>
            </w:r>
          </w:p>
        </w:tc>
      </w:tr>
      <w:tr w:rsidR="00A82FBB" w:rsidRPr="00A82FBB" w:rsidTr="00A82FBB">
        <w:tc>
          <w:tcPr>
            <w:tcW w:w="677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От слова к букве</w:t>
            </w:r>
          </w:p>
        </w:tc>
        <w:tc>
          <w:tcPr>
            <w:tcW w:w="2678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A82FBB" w:rsidRPr="00A82FBB" w:rsidTr="00A82FBB">
        <w:tc>
          <w:tcPr>
            <w:tcW w:w="677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Математические ступеньки</w:t>
            </w:r>
          </w:p>
        </w:tc>
        <w:tc>
          <w:tcPr>
            <w:tcW w:w="2678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A82FBB" w:rsidRPr="00A82FBB" w:rsidTr="00A82FBB">
        <w:tc>
          <w:tcPr>
            <w:tcW w:w="677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Зеленая тропинка</w:t>
            </w:r>
          </w:p>
        </w:tc>
        <w:tc>
          <w:tcPr>
            <w:tcW w:w="2678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A82FBB" w:rsidRPr="00A82FBB" w:rsidTr="00A8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77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6" w:type="dxa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2678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108</w:t>
            </w:r>
          </w:p>
        </w:tc>
      </w:tr>
    </w:tbl>
    <w:p w:rsidR="00A82FBB" w:rsidRPr="00A82FBB" w:rsidRDefault="00A82FBB" w:rsidP="00A82FBB">
      <w:pPr>
        <w:widowControl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0"/>
          <w:szCs w:val="20"/>
        </w:rPr>
      </w:pPr>
    </w:p>
    <w:p w:rsidR="00A82FBB" w:rsidRPr="00A82FBB" w:rsidRDefault="00A82FBB" w:rsidP="00A82FBB">
      <w:pPr>
        <w:widowControl/>
        <w:autoSpaceDE/>
        <w:autoSpaceDN/>
        <w:spacing w:after="200"/>
        <w:jc w:val="center"/>
        <w:rPr>
          <w:rFonts w:eastAsia="Calibri"/>
          <w:b/>
          <w:bCs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/>
        <w:jc w:val="center"/>
        <w:rPr>
          <w:rFonts w:eastAsia="Calibri"/>
          <w:b/>
          <w:bCs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A82FBB">
        <w:rPr>
          <w:rFonts w:eastAsia="Calibri"/>
          <w:b/>
          <w:bCs/>
          <w:sz w:val="24"/>
          <w:szCs w:val="24"/>
        </w:rPr>
        <w:br w:type="page"/>
      </w:r>
      <w:r w:rsidRPr="00A82FBB">
        <w:rPr>
          <w:rFonts w:eastAsia="Calibri"/>
          <w:b/>
          <w:bCs/>
          <w:sz w:val="24"/>
          <w:szCs w:val="24"/>
        </w:rPr>
        <w:lastRenderedPageBreak/>
        <w:t>СОДЕРЖАНИЕ ПРОГРАММЫ</w:t>
      </w: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A82FBB">
        <w:rPr>
          <w:rFonts w:eastAsia="Calibri"/>
          <w:b/>
          <w:sz w:val="24"/>
          <w:szCs w:val="24"/>
        </w:rPr>
        <w:t>Модуль 1 «</w:t>
      </w:r>
      <w:r w:rsidRPr="00A82FBB">
        <w:rPr>
          <w:rFonts w:eastAsia="Calibri"/>
          <w:b/>
          <w:sz w:val="20"/>
          <w:szCs w:val="20"/>
        </w:rPr>
        <w:t>ОТ СЛОВА К БУКВЕ</w:t>
      </w:r>
      <w:r w:rsidRPr="00A82FBB">
        <w:rPr>
          <w:rFonts w:eastAsia="Calibri"/>
          <w:b/>
          <w:sz w:val="24"/>
          <w:szCs w:val="24"/>
        </w:rPr>
        <w:t>»</w:t>
      </w: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A82FBB">
        <w:rPr>
          <w:rFonts w:eastAsia="Calibri"/>
          <w:b/>
          <w:sz w:val="24"/>
          <w:szCs w:val="24"/>
        </w:rPr>
        <w:t>Учебно-тематический план</w:t>
      </w:r>
    </w:p>
    <w:tbl>
      <w:tblPr>
        <w:tblW w:w="0" w:type="auto"/>
        <w:tblInd w:w="-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3296"/>
        <w:gridCol w:w="992"/>
        <w:gridCol w:w="992"/>
        <w:gridCol w:w="1276"/>
        <w:gridCol w:w="3083"/>
      </w:tblGrid>
      <w:tr w:rsidR="00A82FBB" w:rsidRPr="00A82FBB" w:rsidTr="00A82FBB">
        <w:trPr>
          <w:trHeight w:val="318"/>
        </w:trPr>
        <w:tc>
          <w:tcPr>
            <w:tcW w:w="498" w:type="dxa"/>
            <w:vMerge w:val="restart"/>
            <w:tcBorders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№ </w:t>
            </w:r>
          </w:p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A82FBB" w:rsidRPr="00A82FBB" w:rsidRDefault="00A82FBB" w:rsidP="00A82FBB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Наименование тем </w:t>
            </w:r>
          </w:p>
        </w:tc>
        <w:tc>
          <w:tcPr>
            <w:tcW w:w="3260" w:type="dxa"/>
            <w:gridSpan w:val="3"/>
            <w:vMerge w:val="restart"/>
          </w:tcPr>
          <w:p w:rsidR="00A82FBB" w:rsidRPr="00A82FBB" w:rsidRDefault="00A82FBB" w:rsidP="00A82FBB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3083" w:type="dxa"/>
            <w:tcBorders>
              <w:bottom w:val="nil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2FBB" w:rsidRPr="00A82FBB" w:rsidTr="00A82FBB">
        <w:trPr>
          <w:trHeight w:val="264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A82FBB" w:rsidRPr="00A82FBB" w:rsidRDefault="00A82FBB" w:rsidP="00A82FBB">
            <w:pPr>
              <w:widowControl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083" w:type="dxa"/>
            <w:vMerge w:val="restart"/>
            <w:tcBorders>
              <w:top w:val="nil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Формы контроля</w:t>
            </w:r>
          </w:p>
        </w:tc>
      </w:tr>
      <w:tr w:rsidR="00A82FBB" w:rsidRPr="00A82FBB" w:rsidTr="00A82FBB">
        <w:trPr>
          <w:trHeight w:val="331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A82FBB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A82FBB">
              <w:rPr>
                <w:color w:val="000000"/>
                <w:sz w:val="23"/>
                <w:szCs w:val="23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A82FBB">
              <w:rPr>
                <w:color w:val="000000"/>
                <w:sz w:val="23"/>
                <w:szCs w:val="23"/>
              </w:rPr>
              <w:t>Практика</w:t>
            </w:r>
          </w:p>
        </w:tc>
        <w:tc>
          <w:tcPr>
            <w:tcW w:w="3083" w:type="dxa"/>
            <w:vMerge/>
          </w:tcPr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A82FBB" w:rsidRPr="00A82FBB" w:rsidTr="00A82FBB">
        <w:trPr>
          <w:trHeight w:val="563"/>
        </w:trPr>
        <w:tc>
          <w:tcPr>
            <w:tcW w:w="498" w:type="dxa"/>
            <w:tcBorders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296" w:type="dxa"/>
            <w:tcBorders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 xml:space="preserve">Раздел 1: </w:t>
            </w:r>
          </w:p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 xml:space="preserve">Речь устная и письменная.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Беседа, педагогическое наблюдение</w:t>
            </w:r>
          </w:p>
        </w:tc>
      </w:tr>
      <w:tr w:rsidR="00A82FBB" w:rsidRPr="00A82FBB" w:rsidTr="00A82FBB">
        <w:tc>
          <w:tcPr>
            <w:tcW w:w="498" w:type="dxa"/>
            <w:tcBorders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296" w:type="dxa"/>
            <w:tcBorders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Раздел 2:</w:t>
            </w:r>
          </w:p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 xml:space="preserve">Грамматический строй речи.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083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Беседа, педагогическое наблюдение</w:t>
            </w:r>
          </w:p>
        </w:tc>
      </w:tr>
      <w:tr w:rsidR="00A82FBB" w:rsidRPr="00A82FBB" w:rsidTr="00A82FBB">
        <w:tc>
          <w:tcPr>
            <w:tcW w:w="498" w:type="dxa"/>
            <w:tcBorders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296" w:type="dxa"/>
            <w:tcBorders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 xml:space="preserve">Раздел 3: </w:t>
            </w:r>
          </w:p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 xml:space="preserve">Звукобуквенный анализ.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083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Беседа, педагогическое наблюдение</w:t>
            </w:r>
          </w:p>
        </w:tc>
      </w:tr>
      <w:tr w:rsidR="00A82FBB" w:rsidRPr="00A82FBB" w:rsidTr="00A82FBB">
        <w:trPr>
          <w:trHeight w:val="275"/>
        </w:trPr>
        <w:tc>
          <w:tcPr>
            <w:tcW w:w="498" w:type="dxa"/>
            <w:tcBorders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96" w:type="dxa"/>
            <w:tcBorders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FBB">
              <w:rPr>
                <w:b/>
                <w:bCs/>
                <w:color w:val="000000"/>
                <w:sz w:val="23"/>
                <w:szCs w:val="23"/>
              </w:rPr>
              <w:t xml:space="preserve">Всего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3083" w:type="dxa"/>
          </w:tcPr>
          <w:p w:rsidR="00A82FBB" w:rsidRPr="00A82FBB" w:rsidRDefault="00A82FBB" w:rsidP="00A82FB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iCs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A82FBB">
        <w:rPr>
          <w:rFonts w:eastAsia="Calibri"/>
          <w:b/>
          <w:bCs/>
          <w:iCs/>
          <w:sz w:val="24"/>
          <w:szCs w:val="24"/>
        </w:rPr>
        <w:t>Содержание тем модуля</w:t>
      </w:r>
    </w:p>
    <w:p w:rsidR="00A82FBB" w:rsidRPr="00A82FBB" w:rsidRDefault="00A82FBB" w:rsidP="00A82FBB">
      <w:pPr>
        <w:widowControl/>
        <w:adjustRightInd w:val="0"/>
        <w:rPr>
          <w:b/>
          <w:bCs/>
          <w:color w:val="000000"/>
          <w:sz w:val="23"/>
          <w:szCs w:val="23"/>
        </w:rPr>
      </w:pPr>
      <w:r w:rsidRPr="00A82FBB">
        <w:rPr>
          <w:b/>
          <w:bCs/>
          <w:color w:val="000000"/>
          <w:sz w:val="23"/>
          <w:szCs w:val="23"/>
        </w:rPr>
        <w:t>Раздел 1. Речь устная и письменная</w:t>
      </w:r>
    </w:p>
    <w:p w:rsidR="00A82FBB" w:rsidRPr="00A82FBB" w:rsidRDefault="00A82FBB" w:rsidP="00A82FBB">
      <w:pPr>
        <w:widowControl/>
        <w:adjustRightInd w:val="0"/>
        <w:rPr>
          <w:b/>
          <w:bCs/>
          <w:color w:val="000000"/>
          <w:sz w:val="23"/>
          <w:szCs w:val="23"/>
        </w:rPr>
      </w:pPr>
      <w:r w:rsidRPr="00A82FBB">
        <w:rPr>
          <w:b/>
          <w:bCs/>
          <w:color w:val="000000"/>
          <w:sz w:val="23"/>
          <w:szCs w:val="23"/>
        </w:rPr>
        <w:t>Тема 1.1. Письменная и устная речь.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bCs/>
          <w:i/>
          <w:iCs/>
          <w:sz w:val="24"/>
          <w:szCs w:val="24"/>
        </w:rPr>
        <w:t xml:space="preserve">Теория. </w:t>
      </w:r>
      <w:r w:rsidRPr="00A82FBB">
        <w:rPr>
          <w:sz w:val="24"/>
          <w:szCs w:val="24"/>
        </w:rPr>
        <w:t xml:space="preserve">Работа с предложением. Природа вокруг нас. Текст. Подбор тематических групп слов. Составление текста по сюжетным картинкам. Употребление заглавной буквы в словах. Заглавная буква в географических понятиях. Знаки в конце предложения. Интонация.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bCs/>
          <w:i/>
          <w:iCs/>
          <w:sz w:val="24"/>
          <w:szCs w:val="24"/>
        </w:rPr>
        <w:t xml:space="preserve">Практика. </w:t>
      </w:r>
      <w:r w:rsidRPr="00A82FBB">
        <w:rPr>
          <w:sz w:val="24"/>
          <w:szCs w:val="24"/>
        </w:rPr>
        <w:t xml:space="preserve">Составление предложений. О чем рассказывает текст? Моделируем предложение жестами. Составление и моделирование словосочетания.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Чтение и наблюдение. Схемы предложений с предлогами. Моделирование текстов сказок. Работа с копилкой скороговорок. Сочинение авторских скороговорок по заданному алгоритму. Игры: «Да–Нет: словесная, пространственная», «Теремок», Игры: </w:t>
      </w:r>
      <w:proofErr w:type="gramStart"/>
      <w:r w:rsidRPr="00A82FBB">
        <w:rPr>
          <w:sz w:val="24"/>
          <w:szCs w:val="24"/>
        </w:rPr>
        <w:t>«Путаница», «Что зачем?», «Исправь ошибку»,   «Сбежавшая буква»,  «Разорви цепочку слов», «Послушай и продолжи», «Повтори мелодию с новым текстом»,  «Шифровальщики», «Найди и обозначь», «Третий лишний», «Продолжи…», Найди концовку», «Одинаковая концовка», «Найди пару», «Рифмованные парочки».</w:t>
      </w:r>
      <w:proofErr w:type="gramEnd"/>
      <w:r w:rsidRPr="00A82FBB">
        <w:rPr>
          <w:sz w:val="24"/>
          <w:szCs w:val="24"/>
        </w:rPr>
        <w:t xml:space="preserve"> Игровые упражнения:  </w:t>
      </w:r>
      <w:proofErr w:type="gramStart"/>
      <w:r w:rsidRPr="00A82FBB">
        <w:rPr>
          <w:sz w:val="24"/>
          <w:szCs w:val="24"/>
        </w:rPr>
        <w:t>«Хорошо-плохо», «Чтение с заданной эмоцией», «Потерянное слово», «Разноцветные слова», «Найди различие»,  «Прочитай и изобрази», «Определи настроение», «Читаем – голоса меняем»,  «Определи знак по интонации», «Передай выбранную эмоцию», «Сильный слог», «Продолжи предложение», «Читаем – знаки расставляем», «Читаем – понимаем», «Слова собираем – предложение получаем», «Подбери нужное слово», «Читаем – картинку по смыслу подбираем».</w:t>
      </w:r>
      <w:proofErr w:type="gramEnd"/>
    </w:p>
    <w:p w:rsidR="00A82FBB" w:rsidRPr="00A82FBB" w:rsidRDefault="00A82FBB" w:rsidP="00A82FBB">
      <w:pPr>
        <w:widowControl/>
        <w:autoSpaceDE/>
        <w:autoSpaceDN/>
        <w:rPr>
          <w:b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 xml:space="preserve">Раздел 2. Грамматический строй речи </w:t>
      </w:r>
    </w:p>
    <w:p w:rsidR="00A82FBB" w:rsidRPr="00A82FBB" w:rsidRDefault="00A82FBB" w:rsidP="00A82FBB">
      <w:pPr>
        <w:widowControl/>
        <w:autoSpaceDE/>
        <w:autoSpaceDN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>Тема 2.1. Грамматический строй речи.</w:t>
      </w:r>
    </w:p>
    <w:p w:rsidR="00A82FBB" w:rsidRPr="00A82FBB" w:rsidRDefault="00A82FBB" w:rsidP="00A82FBB">
      <w:pPr>
        <w:widowControl/>
        <w:autoSpaceDE/>
        <w:autoSpaceDN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Теория.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>Деление слова на слоги. Единственное и множественное число в словах. Согласование числительных с существительными в предложении.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Практика.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>Сбор копилки многозначных слов. Работа с копилкой многозначных слов.</w:t>
      </w:r>
      <w:r w:rsidRPr="00A82FBB">
        <w:rPr>
          <w:rFonts w:ascii="Calibri" w:hAnsi="Calibri"/>
        </w:rPr>
        <w:t xml:space="preserve"> </w:t>
      </w:r>
      <w:r w:rsidRPr="00A82FBB">
        <w:rPr>
          <w:sz w:val="24"/>
          <w:szCs w:val="24"/>
        </w:rPr>
        <w:t xml:space="preserve">Графический образ согласных звонких непарных. Слоговая таблица. Обозначение ударного слога. Игры:  </w:t>
      </w:r>
      <w:proofErr w:type="gramStart"/>
      <w:r w:rsidRPr="00A82FBB">
        <w:rPr>
          <w:sz w:val="24"/>
          <w:szCs w:val="24"/>
        </w:rPr>
        <w:t>«Все по полочкам», «Буквы из палочек», «Слоговое домино», «Собери слово из слогов», «Слоговая цепочка», «Путаница»,  «Фотограф»,   «Изобрази эмоцию», «Доскажи словечко», «Словесная цепочка», «Наоборот», «Разорви словесную цепочку»,  «Горка».</w:t>
      </w:r>
      <w:proofErr w:type="gramEnd"/>
      <w:r w:rsidRPr="00A82FBB">
        <w:rPr>
          <w:sz w:val="24"/>
          <w:szCs w:val="24"/>
        </w:rPr>
        <w:t xml:space="preserve"> «Слово потерялось», «Буквенные часики», «Третий лишний». </w:t>
      </w:r>
      <w:proofErr w:type="gramStart"/>
      <w:r w:rsidRPr="00A82FBB">
        <w:rPr>
          <w:sz w:val="24"/>
          <w:szCs w:val="24"/>
        </w:rPr>
        <w:t xml:space="preserve">Игровое упражнение  «Слово читаем - схему составляем», «Расселение», «Слоговая цепочка», </w:t>
      </w:r>
      <w:r w:rsidRPr="00A82FBB">
        <w:rPr>
          <w:sz w:val="24"/>
          <w:szCs w:val="24"/>
        </w:rPr>
        <w:lastRenderedPageBreak/>
        <w:t>«Разноцветные слова», «Слоговые часики», «Напиши и прочитай», «Словесные цепочки», «Верните беглецов (слоги)».</w:t>
      </w:r>
      <w:proofErr w:type="gramEnd"/>
    </w:p>
    <w:p w:rsidR="00A82FBB" w:rsidRPr="00A82FBB" w:rsidRDefault="00A82FBB" w:rsidP="00A82FBB">
      <w:pPr>
        <w:widowControl/>
        <w:autoSpaceDE/>
        <w:autoSpaceDN/>
        <w:rPr>
          <w:rFonts w:ascii="Calibri" w:hAnsi="Calibri"/>
          <w:b/>
        </w:rPr>
      </w:pPr>
    </w:p>
    <w:p w:rsidR="00A82FBB" w:rsidRPr="00A82FBB" w:rsidRDefault="00A82FBB" w:rsidP="00A82FBB">
      <w:pPr>
        <w:widowControl/>
        <w:autoSpaceDE/>
        <w:autoSpaceDN/>
        <w:jc w:val="both"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>Раздел 3. Звукобуквенный анализ</w:t>
      </w:r>
    </w:p>
    <w:p w:rsidR="00A82FBB" w:rsidRPr="00A82FBB" w:rsidRDefault="00A82FBB" w:rsidP="00A82FBB">
      <w:pPr>
        <w:widowControl/>
        <w:autoSpaceDE/>
        <w:autoSpaceDN/>
        <w:jc w:val="both"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 xml:space="preserve">Тема 3.1. Звукобуквенный анализ.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Теория.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>Гласные буквы - йотированные. Звукобуквенный анализ. Ударение. Согласные звонкие и глухие. Парные согласные. Разделительная функция мягкого знака.</w:t>
      </w:r>
    </w:p>
    <w:p w:rsidR="00A82FBB" w:rsidRPr="00A82FBB" w:rsidRDefault="00A82FBB" w:rsidP="00A82FBB">
      <w:pPr>
        <w:widowControl/>
        <w:autoSpaceDE/>
        <w:autoSpaceDN/>
        <w:jc w:val="both"/>
        <w:rPr>
          <w:b/>
          <w:sz w:val="24"/>
          <w:szCs w:val="24"/>
        </w:rPr>
      </w:pPr>
      <w:r w:rsidRPr="00A82FBB">
        <w:rPr>
          <w:sz w:val="24"/>
          <w:szCs w:val="24"/>
        </w:rPr>
        <w:t xml:space="preserve"> </w:t>
      </w:r>
      <w:r w:rsidRPr="00A82FBB">
        <w:rPr>
          <w:b/>
          <w:i/>
          <w:iCs/>
          <w:sz w:val="24"/>
          <w:szCs w:val="24"/>
        </w:rPr>
        <w:t>Практика.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 xml:space="preserve">Графический образ гласных. Согласные звуки и буквы. Работа с копилкой букв. Заглавная буква в начале предложения. Правила написания гласных с шипящими. Грамматические сказки. Дифференциация звуков «С», «Ш» при чтении. Буква Ь. Буква Ъ. Алфавит. Игровые упражнения: </w:t>
      </w:r>
      <w:proofErr w:type="gramStart"/>
      <w:r w:rsidRPr="00A82FBB">
        <w:rPr>
          <w:sz w:val="24"/>
          <w:szCs w:val="24"/>
        </w:rPr>
        <w:t>«Сосчитай и прочитай», «Пропой звуки на мелодию», «Театр», «Буквы сестрички», «Напиши и прочитай», «Распутай слоги», «Слоговая анаграмма»,  «Пройди лабиринт», «Засели буквенный домик», Чудеса от «А» до «Я», «Соседи».</w:t>
      </w:r>
      <w:proofErr w:type="gramEnd"/>
    </w:p>
    <w:p w:rsidR="00A82FBB" w:rsidRPr="00A82FBB" w:rsidRDefault="00A82FBB" w:rsidP="00A82FBB">
      <w:pPr>
        <w:widowControl/>
        <w:autoSpaceDE/>
        <w:autoSpaceDN/>
        <w:spacing w:after="200"/>
        <w:jc w:val="center"/>
        <w:rPr>
          <w:rFonts w:eastAsia="Calibri"/>
          <w:b/>
          <w:sz w:val="24"/>
          <w:szCs w:val="24"/>
        </w:rPr>
      </w:pPr>
      <w:r w:rsidRPr="00A82FBB">
        <w:rPr>
          <w:rFonts w:eastAsia="Calibri"/>
          <w:b/>
          <w:sz w:val="24"/>
          <w:szCs w:val="24"/>
        </w:rPr>
        <w:t>Планируемые результаты:</w:t>
      </w:r>
    </w:p>
    <w:p w:rsidR="00A82FBB" w:rsidRPr="00A82FBB" w:rsidRDefault="00A82FBB" w:rsidP="00A82FBB">
      <w:pPr>
        <w:widowControl/>
        <w:autoSpaceDE/>
        <w:autoSpaceDN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>Личностные результаты:</w:t>
      </w:r>
    </w:p>
    <w:p w:rsidR="00A82FBB" w:rsidRPr="00A82FBB" w:rsidRDefault="00A82FBB" w:rsidP="00A82FBB">
      <w:pPr>
        <w:widowControl/>
        <w:numPr>
          <w:ilvl w:val="0"/>
          <w:numId w:val="6"/>
        </w:numPr>
        <w:autoSpaceDE/>
        <w:autoSpaceDN/>
        <w:adjustRightInd w:val="0"/>
        <w:spacing w:after="200" w:line="276" w:lineRule="auto"/>
        <w:ind w:left="284" w:hanging="284"/>
        <w:rPr>
          <w:color w:val="222222"/>
          <w:sz w:val="24"/>
          <w:szCs w:val="24"/>
          <w:shd w:val="clear" w:color="auto" w:fill="FEFEFE"/>
        </w:rPr>
      </w:pPr>
      <w:r w:rsidRPr="00A82FBB">
        <w:rPr>
          <w:color w:val="222222"/>
          <w:sz w:val="24"/>
          <w:szCs w:val="24"/>
          <w:shd w:val="clear" w:color="auto" w:fill="FEFEFE"/>
        </w:rPr>
        <w:t> осознавать роль языка и речи в жизни людей;</w:t>
      </w:r>
    </w:p>
    <w:p w:rsidR="00A82FBB" w:rsidRPr="00A82FBB" w:rsidRDefault="00A82FBB" w:rsidP="00A82FBB">
      <w:pPr>
        <w:widowControl/>
        <w:numPr>
          <w:ilvl w:val="0"/>
          <w:numId w:val="6"/>
        </w:numPr>
        <w:autoSpaceDE/>
        <w:autoSpaceDN/>
        <w:adjustRightInd w:val="0"/>
        <w:spacing w:after="200" w:line="276" w:lineRule="auto"/>
        <w:ind w:left="284" w:hanging="284"/>
        <w:rPr>
          <w:b/>
          <w:color w:val="000000"/>
          <w:sz w:val="24"/>
          <w:szCs w:val="24"/>
        </w:rPr>
      </w:pPr>
      <w:r w:rsidRPr="00A82FBB">
        <w:rPr>
          <w:color w:val="222222"/>
          <w:sz w:val="24"/>
          <w:szCs w:val="24"/>
          <w:shd w:val="clear" w:color="auto" w:fill="FEFEFE"/>
        </w:rPr>
        <w:t xml:space="preserve"> понимать эмоции других людей, сочувствовать, сопереживать.</w:t>
      </w:r>
    </w:p>
    <w:p w:rsidR="00A82FBB" w:rsidRPr="00A82FBB" w:rsidRDefault="00A82FBB" w:rsidP="00A82FBB">
      <w:pPr>
        <w:widowControl/>
        <w:adjustRightInd w:val="0"/>
        <w:rPr>
          <w:b/>
          <w:color w:val="000000"/>
          <w:sz w:val="23"/>
          <w:szCs w:val="23"/>
        </w:rPr>
      </w:pPr>
      <w:r w:rsidRPr="00A82FBB">
        <w:rPr>
          <w:b/>
          <w:color w:val="000000"/>
          <w:sz w:val="23"/>
          <w:szCs w:val="23"/>
        </w:rPr>
        <w:t>Предметные результаты:</w:t>
      </w:r>
    </w:p>
    <w:p w:rsidR="00A82FBB" w:rsidRPr="00A82FBB" w:rsidRDefault="00A82FBB" w:rsidP="00A82FBB">
      <w:pPr>
        <w:widowControl/>
        <w:numPr>
          <w:ilvl w:val="0"/>
          <w:numId w:val="16"/>
        </w:numPr>
        <w:autoSpaceDE/>
        <w:autoSpaceDN/>
        <w:spacing w:after="200"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овладение звуками и буквами русского языка, </w:t>
      </w:r>
      <w:proofErr w:type="spellStart"/>
      <w:r w:rsidRPr="00A82FBB">
        <w:rPr>
          <w:sz w:val="24"/>
          <w:szCs w:val="24"/>
        </w:rPr>
        <w:t>оговаривание</w:t>
      </w:r>
      <w:proofErr w:type="spellEnd"/>
      <w:r w:rsidRPr="00A82FBB">
        <w:rPr>
          <w:sz w:val="24"/>
          <w:szCs w:val="24"/>
        </w:rPr>
        <w:t xml:space="preserve"> их основных различий (буквы видим и пишем, а звуки слышим и произносим);</w:t>
      </w:r>
    </w:p>
    <w:p w:rsidR="00A82FBB" w:rsidRPr="00A82FBB" w:rsidRDefault="00A82FBB" w:rsidP="00A82FBB">
      <w:pPr>
        <w:widowControl/>
        <w:numPr>
          <w:ilvl w:val="0"/>
          <w:numId w:val="16"/>
        </w:numPr>
        <w:autoSpaceDE/>
        <w:autoSpaceDN/>
        <w:spacing w:after="200" w:line="276" w:lineRule="auto"/>
        <w:ind w:left="284" w:hanging="284"/>
        <w:jc w:val="both"/>
        <w:rPr>
          <w:sz w:val="24"/>
          <w:szCs w:val="24"/>
        </w:rPr>
      </w:pPr>
      <w:proofErr w:type="gramStart"/>
      <w:r w:rsidRPr="00A82FBB">
        <w:rPr>
          <w:sz w:val="24"/>
          <w:szCs w:val="24"/>
        </w:rPr>
        <w:t>умение вычленять отдельные звуки в словах, определять их последовательность, различать гласные и согласные звуки и буквы, их обозначающие, правильно называть в слове и вне слова мягкие и твердые согласные звуки, знать способы их буквенного обозначения, определять место ударения в слове, выделять слово из предложения, устно составить 3-5 предложений на определенную тему.</w:t>
      </w:r>
      <w:proofErr w:type="gramEnd"/>
    </w:p>
    <w:p w:rsidR="00A82FBB" w:rsidRPr="00A82FBB" w:rsidRDefault="00A82FBB" w:rsidP="00A82FBB">
      <w:pPr>
        <w:widowControl/>
        <w:adjustRightInd w:val="0"/>
        <w:rPr>
          <w:b/>
          <w:color w:val="000000"/>
          <w:sz w:val="24"/>
          <w:szCs w:val="24"/>
        </w:rPr>
      </w:pPr>
      <w:proofErr w:type="spellStart"/>
      <w:r w:rsidRPr="00A82FBB">
        <w:rPr>
          <w:b/>
          <w:color w:val="000000"/>
          <w:sz w:val="24"/>
          <w:szCs w:val="24"/>
        </w:rPr>
        <w:t>Метапредметные</w:t>
      </w:r>
      <w:proofErr w:type="spellEnd"/>
      <w:r w:rsidRPr="00A82FBB">
        <w:rPr>
          <w:b/>
          <w:color w:val="000000"/>
          <w:sz w:val="24"/>
          <w:szCs w:val="24"/>
        </w:rPr>
        <w:t xml:space="preserve"> результаты:</w:t>
      </w:r>
    </w:p>
    <w:p w:rsidR="00A82FBB" w:rsidRPr="00A82FBB" w:rsidRDefault="00A82FBB" w:rsidP="00A82FBB">
      <w:pPr>
        <w:widowControl/>
        <w:numPr>
          <w:ilvl w:val="0"/>
          <w:numId w:val="17"/>
        </w:numPr>
        <w:autoSpaceDE/>
        <w:autoSpaceDN/>
        <w:spacing w:after="200" w:line="276" w:lineRule="auto"/>
        <w:ind w:left="284" w:hanging="284"/>
        <w:jc w:val="both"/>
        <w:rPr>
          <w:sz w:val="24"/>
          <w:szCs w:val="24"/>
          <w:shd w:val="clear" w:color="auto" w:fill="FEFEFE"/>
        </w:rPr>
      </w:pPr>
      <w:r w:rsidRPr="00A82FBB">
        <w:rPr>
          <w:sz w:val="24"/>
          <w:szCs w:val="24"/>
          <w:shd w:val="clear" w:color="auto" w:fill="FEFEFE"/>
        </w:rPr>
        <w:t>учиться работать по предложенному учителем плану;</w:t>
      </w:r>
    </w:p>
    <w:p w:rsidR="00A82FBB" w:rsidRPr="00A82FBB" w:rsidRDefault="00A82FBB" w:rsidP="00A82FBB">
      <w:pPr>
        <w:widowControl/>
        <w:numPr>
          <w:ilvl w:val="0"/>
          <w:numId w:val="17"/>
        </w:numPr>
        <w:autoSpaceDE/>
        <w:autoSpaceDN/>
        <w:spacing w:after="200" w:line="276" w:lineRule="auto"/>
        <w:ind w:left="284" w:hanging="284"/>
        <w:jc w:val="both"/>
        <w:rPr>
          <w:sz w:val="24"/>
          <w:szCs w:val="24"/>
          <w:shd w:val="clear" w:color="auto" w:fill="FEFEFE"/>
        </w:rPr>
      </w:pPr>
      <w:r w:rsidRPr="00A82FBB">
        <w:rPr>
          <w:sz w:val="24"/>
          <w:szCs w:val="24"/>
          <w:shd w:val="clear" w:color="auto" w:fill="FEFEFE"/>
        </w:rPr>
        <w:t>делать выводы в результате совместной работы;</w:t>
      </w:r>
    </w:p>
    <w:p w:rsidR="00A82FBB" w:rsidRPr="00A82FBB" w:rsidRDefault="00A82FBB" w:rsidP="00A82FBB">
      <w:pPr>
        <w:widowControl/>
        <w:numPr>
          <w:ilvl w:val="0"/>
          <w:numId w:val="17"/>
        </w:numPr>
        <w:autoSpaceDE/>
        <w:autoSpaceDN/>
        <w:spacing w:after="200" w:line="276" w:lineRule="auto"/>
        <w:ind w:left="284" w:hanging="284"/>
        <w:jc w:val="both"/>
        <w:rPr>
          <w:sz w:val="24"/>
          <w:szCs w:val="24"/>
          <w:shd w:val="clear" w:color="auto" w:fill="FEFEFE"/>
        </w:rPr>
      </w:pPr>
      <w:r w:rsidRPr="00A82FBB">
        <w:rPr>
          <w:sz w:val="24"/>
          <w:szCs w:val="24"/>
          <w:shd w:val="clear" w:color="auto" w:fill="FEFEFE"/>
        </w:rPr>
        <w:t>слушать и понимать речь других;</w:t>
      </w:r>
    </w:p>
    <w:p w:rsidR="00A82FBB" w:rsidRPr="00A82FBB" w:rsidRDefault="00A82FBB" w:rsidP="00A82FBB">
      <w:pPr>
        <w:widowControl/>
        <w:autoSpaceDE/>
        <w:autoSpaceDN/>
        <w:rPr>
          <w:b/>
          <w:bCs/>
          <w:sz w:val="24"/>
          <w:szCs w:val="24"/>
        </w:rPr>
      </w:pPr>
      <w:r w:rsidRPr="00A82FBB">
        <w:rPr>
          <w:sz w:val="24"/>
          <w:szCs w:val="24"/>
          <w:shd w:val="clear" w:color="auto" w:fill="FEFEFE"/>
        </w:rPr>
        <w:t>-   учиться работать в паре, группе; выполнять различные роли (лидера, исполнителя).</w:t>
      </w:r>
    </w:p>
    <w:p w:rsidR="00A82FBB" w:rsidRPr="00A82FBB" w:rsidRDefault="00A82FBB" w:rsidP="00A82FBB">
      <w:pPr>
        <w:widowControl/>
        <w:autoSpaceDE/>
        <w:autoSpaceDN/>
        <w:jc w:val="center"/>
        <w:rPr>
          <w:sz w:val="24"/>
          <w:szCs w:val="24"/>
          <w:shd w:val="clear" w:color="auto" w:fill="FEFEFE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A82FBB">
        <w:rPr>
          <w:rFonts w:eastAsia="Calibri"/>
          <w:b/>
          <w:bCs/>
          <w:sz w:val="24"/>
          <w:szCs w:val="24"/>
        </w:rPr>
        <w:t>Модуль 2 «Математические ступеньки»</w:t>
      </w:r>
    </w:p>
    <w:p w:rsidR="00A82FBB" w:rsidRPr="00A82FBB" w:rsidRDefault="00A82FBB" w:rsidP="00A82FBB">
      <w:pPr>
        <w:widowControl/>
        <w:autoSpaceDE/>
        <w:autoSpaceDN/>
        <w:jc w:val="center"/>
        <w:rPr>
          <w:rFonts w:eastAsia="Calibri"/>
          <w:b/>
          <w:bCs/>
          <w:iCs/>
          <w:sz w:val="24"/>
          <w:szCs w:val="24"/>
        </w:rPr>
      </w:pPr>
      <w:r w:rsidRPr="00A82FBB">
        <w:rPr>
          <w:rFonts w:eastAsia="Calibri"/>
          <w:b/>
          <w:bCs/>
          <w:iCs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112"/>
        <w:gridCol w:w="851"/>
        <w:gridCol w:w="911"/>
        <w:gridCol w:w="1106"/>
        <w:gridCol w:w="2483"/>
      </w:tblGrid>
      <w:tr w:rsidR="00A82FBB" w:rsidRPr="00A82FBB" w:rsidTr="00A82FBB">
        <w:trPr>
          <w:trHeight w:val="337"/>
        </w:trPr>
        <w:tc>
          <w:tcPr>
            <w:tcW w:w="674" w:type="dxa"/>
            <w:vMerge w:val="restart"/>
            <w:vAlign w:val="center"/>
          </w:tcPr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A82FBB" w:rsidRPr="00A82FBB" w:rsidTr="00A82FBB">
              <w:trPr>
                <w:trHeight w:val="109"/>
                <w:jc w:val="center"/>
              </w:trPr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FBB" w:rsidRPr="00A82FBB" w:rsidRDefault="00A82FBB" w:rsidP="00A82FBB">
                  <w:pPr>
                    <w:widowControl/>
                    <w:adjustRightInd w:val="0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A82FBB">
                    <w:rPr>
                      <w:color w:val="000000"/>
                      <w:sz w:val="23"/>
                      <w:szCs w:val="23"/>
                    </w:rPr>
                    <w:t>№</w:t>
                  </w:r>
                </w:p>
              </w:tc>
            </w:tr>
          </w:tbl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vAlign w:val="center"/>
          </w:tcPr>
          <w:p w:rsidR="00A82FBB" w:rsidRPr="00A82FBB" w:rsidRDefault="00A82FBB" w:rsidP="00A82FBB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3"/>
                <w:szCs w:val="23"/>
              </w:rPr>
              <w:t>Наименование тем</w:t>
            </w:r>
          </w:p>
        </w:tc>
        <w:tc>
          <w:tcPr>
            <w:tcW w:w="2868" w:type="dxa"/>
            <w:gridSpan w:val="3"/>
            <w:tcBorders>
              <w:bottom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2483" w:type="dxa"/>
            <w:vMerge w:val="restart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Формы контроля</w:t>
            </w:r>
          </w:p>
        </w:tc>
      </w:tr>
      <w:tr w:rsidR="00A82FBB" w:rsidRPr="00A82FBB" w:rsidTr="00A82FBB">
        <w:trPr>
          <w:trHeight w:val="271"/>
        </w:trPr>
        <w:tc>
          <w:tcPr>
            <w:tcW w:w="674" w:type="dxa"/>
            <w:vMerge/>
            <w:vAlign w:val="center"/>
          </w:tcPr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4112" w:type="dxa"/>
            <w:vMerge/>
            <w:vAlign w:val="center"/>
          </w:tcPr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39"/>
            </w:tblGrid>
            <w:tr w:rsidR="00A82FBB" w:rsidRPr="00A82FBB" w:rsidTr="00A82FBB">
              <w:trPr>
                <w:trHeight w:val="109"/>
              </w:trPr>
              <w:tc>
                <w:tcPr>
                  <w:tcW w:w="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FBB" w:rsidRPr="00A82FBB" w:rsidRDefault="00A82FBB" w:rsidP="00A82FBB">
                  <w:pPr>
                    <w:widowControl/>
                    <w:adjustRightInd w:val="0"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A82FBB">
                    <w:rPr>
                      <w:color w:val="000000"/>
                      <w:sz w:val="23"/>
                      <w:szCs w:val="23"/>
                    </w:rPr>
                    <w:t>всего</w:t>
                  </w:r>
                </w:p>
              </w:tc>
            </w:tr>
          </w:tbl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3"/>
                <w:szCs w:val="23"/>
              </w:rPr>
              <w:t>теория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3"/>
                <w:szCs w:val="23"/>
              </w:rPr>
              <w:t>практика</w:t>
            </w:r>
          </w:p>
        </w:tc>
        <w:tc>
          <w:tcPr>
            <w:tcW w:w="2483" w:type="dxa"/>
            <w:vMerge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A82FBB" w:rsidRPr="00A82FBB" w:rsidTr="00A82FBB">
        <w:trPr>
          <w:trHeight w:val="842"/>
        </w:trPr>
        <w:tc>
          <w:tcPr>
            <w:tcW w:w="674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12" w:type="dxa"/>
            <w:vAlign w:val="center"/>
          </w:tcPr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Раздел 1. </w:t>
            </w:r>
          </w:p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Цифры и числа от 1 до 10 и операции с ними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483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Беседа, педагогическое наблюдение</w:t>
            </w:r>
          </w:p>
        </w:tc>
      </w:tr>
      <w:tr w:rsidR="00A82FBB" w:rsidRPr="00A82FBB" w:rsidTr="00A82FBB">
        <w:trPr>
          <w:trHeight w:val="557"/>
        </w:trPr>
        <w:tc>
          <w:tcPr>
            <w:tcW w:w="674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12" w:type="dxa"/>
            <w:vAlign w:val="center"/>
          </w:tcPr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Раздел 2. </w:t>
            </w:r>
          </w:p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Геометрические понятия и величины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483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Педагогическое наблюдение</w:t>
            </w:r>
          </w:p>
        </w:tc>
      </w:tr>
      <w:tr w:rsidR="00A82FBB" w:rsidRPr="00A82FBB" w:rsidTr="00A82FBB">
        <w:tc>
          <w:tcPr>
            <w:tcW w:w="674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112" w:type="dxa"/>
            <w:vAlign w:val="center"/>
          </w:tcPr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Раздел 3. </w:t>
            </w:r>
          </w:p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Пространственно-временные представления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483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Педагогическое наблюдение</w:t>
            </w:r>
          </w:p>
        </w:tc>
      </w:tr>
      <w:tr w:rsidR="00A82FBB" w:rsidRPr="00A82FBB" w:rsidTr="00A82FBB">
        <w:tc>
          <w:tcPr>
            <w:tcW w:w="674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2" w:type="dxa"/>
            <w:vAlign w:val="center"/>
          </w:tcPr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Раздел 4. </w:t>
            </w:r>
          </w:p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Развитие мышления, внимания, памяти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483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Педагогическое наблюдение</w:t>
            </w:r>
          </w:p>
        </w:tc>
      </w:tr>
      <w:tr w:rsidR="00A82FBB" w:rsidRPr="00A82FBB" w:rsidTr="00A82FBB">
        <w:tc>
          <w:tcPr>
            <w:tcW w:w="674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112" w:type="dxa"/>
            <w:vAlign w:val="center"/>
          </w:tcPr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Раздел. 5. </w:t>
            </w:r>
          </w:p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A82FBB">
              <w:rPr>
                <w:color w:val="000000"/>
                <w:sz w:val="23"/>
                <w:szCs w:val="23"/>
              </w:rPr>
              <w:t xml:space="preserve">Второй десяток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83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Педагогическое наблюдение</w:t>
            </w:r>
          </w:p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2FBB" w:rsidRPr="00A82FBB" w:rsidTr="00A82FBB">
        <w:tc>
          <w:tcPr>
            <w:tcW w:w="674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A82FBB" w:rsidRPr="00A82FBB" w:rsidRDefault="00A82FBB" w:rsidP="00A82FBB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A82FBB">
              <w:rPr>
                <w:b/>
                <w:bCs/>
                <w:color w:val="000000"/>
                <w:sz w:val="23"/>
                <w:szCs w:val="23"/>
              </w:rPr>
              <w:t xml:space="preserve">Всего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2483" w:type="dxa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</w:tbl>
    <w:p w:rsidR="00A82FBB" w:rsidRPr="00A82FBB" w:rsidRDefault="00A82FBB" w:rsidP="00A82FBB">
      <w:pPr>
        <w:widowControl/>
        <w:autoSpaceDE/>
        <w:autoSpaceDN/>
        <w:spacing w:after="200"/>
        <w:jc w:val="center"/>
        <w:rPr>
          <w:rFonts w:eastAsia="Calibri"/>
          <w:sz w:val="24"/>
          <w:szCs w:val="24"/>
        </w:rPr>
      </w:pPr>
      <w:r w:rsidRPr="00A82FBB">
        <w:rPr>
          <w:rFonts w:eastAsia="Calibri"/>
          <w:b/>
          <w:bCs/>
          <w:iCs/>
          <w:sz w:val="24"/>
          <w:szCs w:val="24"/>
        </w:rPr>
        <w:t>Содержание тем модуля</w:t>
      </w:r>
    </w:p>
    <w:p w:rsidR="00A82FBB" w:rsidRPr="00A82FBB" w:rsidRDefault="00A82FBB" w:rsidP="00A82FBB">
      <w:pPr>
        <w:widowControl/>
        <w:autoSpaceDE/>
        <w:autoSpaceDN/>
        <w:rPr>
          <w:sz w:val="24"/>
          <w:szCs w:val="24"/>
        </w:rPr>
      </w:pPr>
      <w:r w:rsidRPr="00A82FBB">
        <w:rPr>
          <w:b/>
          <w:sz w:val="24"/>
          <w:szCs w:val="24"/>
        </w:rPr>
        <w:t>Раздел 1.</w:t>
      </w:r>
      <w:r w:rsidRPr="00A82FBB">
        <w:rPr>
          <w:sz w:val="24"/>
          <w:szCs w:val="24"/>
        </w:rPr>
        <w:t xml:space="preserve"> Цифры и числа от 1 до 10 и операции с ними </w:t>
      </w:r>
    </w:p>
    <w:p w:rsidR="00A82FBB" w:rsidRPr="00A82FBB" w:rsidRDefault="00A82FBB" w:rsidP="00A82FBB">
      <w:pPr>
        <w:widowControl/>
        <w:autoSpaceDE/>
        <w:autoSpaceDN/>
        <w:rPr>
          <w:sz w:val="24"/>
          <w:szCs w:val="24"/>
        </w:rPr>
      </w:pPr>
      <w:r w:rsidRPr="00A82FBB">
        <w:rPr>
          <w:b/>
          <w:sz w:val="24"/>
          <w:szCs w:val="24"/>
        </w:rPr>
        <w:t>Тема 1.1.</w:t>
      </w:r>
      <w:r w:rsidRPr="00A82FBB">
        <w:rPr>
          <w:sz w:val="24"/>
          <w:szCs w:val="24"/>
        </w:rPr>
        <w:t xml:space="preserve"> Состав числа.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Теория.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 xml:space="preserve">Правила сложения и вычитания. Работа с числовым лучом.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Практика.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>Примеры на сложение «+1», на вычитание «-1». Примеры на сложение «+2», на вычитание «-2». Задачи на увеличение и уменьшение числа. Считаем парами. Решаем примеры на сложение «+3», на вычитание «-3». Примеры на сложение «+4», на вычитание «-4», Счет двойками, тройками, четверками, пятерками. Взаимосвязь целого и частей. Примеры «+0», «-0». Примеры на сложение «+5». Примеры «+10». Счет в пределах второго десятка.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Игры: «Назови следующее число», «Изобрази цифру руками», «Я задумала число», «Считай дальше», «Узнай целое по части», «Числовые ворота», «Числовая цепочка»,  «Три числа», «Запрещенное число», «Числовые домики». «Игра – эстафета: числовая дорожка», эстафета «Вопрос - ответ». Игровые упражнения: «В какой руке сколько?», «Задаем вопросы про все на свете», «Впиши недостающее число», «Заполни окошки в домике», «Знак потерялся».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Тема 1.2.</w:t>
      </w:r>
      <w:r w:rsidRPr="00A82FBB">
        <w:rPr>
          <w:sz w:val="24"/>
          <w:szCs w:val="24"/>
        </w:rPr>
        <w:t xml:space="preserve"> Арифметические задачи.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Теория.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>Структура задачи.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Практика.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>Решение задач по заданному условию: было, убавили, осталось. Строим задачный домик. Придумай вопрос к задаче. Составляем задачи по сюжетной картине. Задачи на уменьшение и увеличение. Задачи по заданному условию. Задача: было, прибавили, стало. «Исправь ошибку», «Спроси меня сколько», «По дорожке шагаем, рассказ собираем», «Узнай целое по части», «Найди ответ», «Три числа», «Я начну, а ты продолжи»,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Тема 1.3.</w:t>
      </w:r>
      <w:r w:rsidRPr="00A82FBB">
        <w:rPr>
          <w:sz w:val="24"/>
          <w:szCs w:val="24"/>
        </w:rPr>
        <w:t xml:space="preserve"> История счета.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Теория.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 xml:space="preserve">Обозначение чисел знаками.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Практика.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 xml:space="preserve">  Римские цифры. Игры: «Найди пару», «Продолжи ряд», «Шифровальщики», «Машина времени».</w:t>
      </w:r>
    </w:p>
    <w:p w:rsidR="00A82FBB" w:rsidRPr="00A82FBB" w:rsidRDefault="00A82FBB" w:rsidP="00A82FBB">
      <w:pPr>
        <w:widowControl/>
        <w:autoSpaceDE/>
        <w:autoSpaceDN/>
        <w:jc w:val="both"/>
        <w:rPr>
          <w:b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Раздел 2.</w:t>
      </w:r>
      <w:r w:rsidRPr="00A82FBB">
        <w:rPr>
          <w:sz w:val="24"/>
          <w:szCs w:val="24"/>
        </w:rPr>
        <w:t xml:space="preserve"> Геометрические понятия и величины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Тема 2.1.</w:t>
      </w:r>
      <w:r w:rsidRPr="00A82FBB">
        <w:rPr>
          <w:sz w:val="24"/>
          <w:szCs w:val="24"/>
        </w:rPr>
        <w:t xml:space="preserve"> Геометрические понятия и величины.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Теория.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 xml:space="preserve">Геометрические фигуры: </w:t>
      </w:r>
      <w:proofErr w:type="gramStart"/>
      <w:r w:rsidRPr="00A82FBB">
        <w:rPr>
          <w:sz w:val="24"/>
          <w:szCs w:val="24"/>
        </w:rPr>
        <w:t>прямая</w:t>
      </w:r>
      <w:proofErr w:type="gramEnd"/>
      <w:r w:rsidRPr="00A82FBB">
        <w:rPr>
          <w:sz w:val="24"/>
          <w:szCs w:val="24"/>
        </w:rPr>
        <w:t>, луч, отрезок. Сравнение площади фигур с помощью мерки.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Практика</w:t>
      </w:r>
      <w:r w:rsidRPr="00A82FBB">
        <w:rPr>
          <w:i/>
          <w:iCs/>
          <w:sz w:val="24"/>
          <w:szCs w:val="24"/>
        </w:rPr>
        <w:t xml:space="preserve">. </w:t>
      </w:r>
      <w:r w:rsidRPr="00A82FBB">
        <w:rPr>
          <w:sz w:val="24"/>
          <w:szCs w:val="24"/>
        </w:rPr>
        <w:t xml:space="preserve">Сравнение объектов по площади. Взаимосвязь целого и частей. Игры: «Заполни окошки в домике», «Дополни ряд», «Выбери нужное», «Измени два признака», «Чего не стало», «Фотографы», «Узнай кто я?». Д/игры: «Составь коврик», «Что изменилось?».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Раздел 3.</w:t>
      </w:r>
      <w:r w:rsidRPr="00A82FBB">
        <w:rPr>
          <w:sz w:val="24"/>
          <w:szCs w:val="24"/>
        </w:rPr>
        <w:t xml:space="preserve"> Пространственно-временные представления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Тема 3.1.</w:t>
      </w:r>
      <w:r w:rsidRPr="00A82FBB">
        <w:rPr>
          <w:sz w:val="24"/>
          <w:szCs w:val="24"/>
        </w:rPr>
        <w:t xml:space="preserve"> Пространственно-временные представления.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Теория.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>Часовой циферблат: час, минуты.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Практика.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 xml:space="preserve"> Счет пятерками. Определяем время. </w:t>
      </w:r>
      <w:proofErr w:type="gramStart"/>
      <w:r w:rsidRPr="00A82FBB">
        <w:rPr>
          <w:sz w:val="24"/>
          <w:szCs w:val="24"/>
        </w:rPr>
        <w:t>Игры  «Назови пару», «Вперед-назад», «Найди ответ», «Что изменилось», «Репка», «Живая неделя», «Найди пару по времени», «Скажи который час?», «Найди самое- самое», «Что во сколько? (по действию)», «Составляем школьное расписание для Зайки».</w:t>
      </w:r>
      <w:proofErr w:type="gramEnd"/>
      <w:r w:rsidRPr="00A82FBB">
        <w:rPr>
          <w:sz w:val="24"/>
          <w:szCs w:val="24"/>
        </w:rPr>
        <w:t xml:space="preserve"> Игра – эстафета «Выложи по порядку».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lastRenderedPageBreak/>
        <w:t>Раздел 4.</w:t>
      </w:r>
      <w:r w:rsidRPr="00A82FBB">
        <w:rPr>
          <w:sz w:val="24"/>
          <w:szCs w:val="24"/>
        </w:rPr>
        <w:t xml:space="preserve"> Развитие мышления, внимания, памяти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Тема 4.1.</w:t>
      </w:r>
      <w:r w:rsidRPr="00A82FBB">
        <w:rPr>
          <w:sz w:val="24"/>
          <w:szCs w:val="24"/>
        </w:rPr>
        <w:t xml:space="preserve"> Память, внимание.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Теория</w:t>
      </w:r>
      <w:r w:rsidRPr="00A82FBB">
        <w:rPr>
          <w:i/>
          <w:iCs/>
          <w:sz w:val="24"/>
          <w:szCs w:val="24"/>
        </w:rPr>
        <w:t xml:space="preserve">. </w:t>
      </w:r>
      <w:r w:rsidRPr="00A82FBB">
        <w:rPr>
          <w:sz w:val="24"/>
          <w:szCs w:val="24"/>
        </w:rPr>
        <w:t>Правила запоминания.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Практика.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>Примеры под диктовку. Игры: «Узнай кто я?», «Запрещенное число», «Назови пару»,  «Найди ответ», «Что изменилось?», «Чего не стало». Игры – эстафеты: «Выложи по порядку», «Примеры в таблице». Лабиринт.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Тема 4.2.</w:t>
      </w:r>
      <w:r w:rsidRPr="00A82FBB">
        <w:rPr>
          <w:sz w:val="24"/>
          <w:szCs w:val="24"/>
        </w:rPr>
        <w:t xml:space="preserve"> Логические задачи.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Теория.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>Схематическая запись логической задачи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Практика.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>Логические задачки – шутки. Игры:  «В какой руке сколько?», «Кого как зовут». Игровые упражнения: «Заполни пустые окошки», «Заполни логическую таблицу», «Заполни квадрат».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Раздел 5.</w:t>
      </w:r>
      <w:r w:rsidRPr="00A82FBB">
        <w:rPr>
          <w:sz w:val="24"/>
          <w:szCs w:val="24"/>
        </w:rPr>
        <w:t xml:space="preserve"> Второй десяток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Тема 5.1.</w:t>
      </w:r>
      <w:r w:rsidRPr="00A82FBB">
        <w:rPr>
          <w:sz w:val="24"/>
          <w:szCs w:val="24"/>
        </w:rPr>
        <w:t xml:space="preserve"> Второй десяток.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Теория.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 xml:space="preserve">Понятие «десяток». 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i/>
          <w:iCs/>
          <w:sz w:val="24"/>
          <w:szCs w:val="24"/>
        </w:rPr>
        <w:t>Практика.</w:t>
      </w:r>
      <w:r w:rsidRPr="00A82FBB">
        <w:rPr>
          <w:i/>
          <w:iCs/>
          <w:sz w:val="24"/>
          <w:szCs w:val="24"/>
        </w:rPr>
        <w:t xml:space="preserve"> </w:t>
      </w:r>
      <w:r w:rsidRPr="00A82FBB">
        <w:rPr>
          <w:sz w:val="24"/>
          <w:szCs w:val="24"/>
        </w:rPr>
        <w:t>Числа второго десятка. Примеры «+10». Счет в пределах второго десятка. Игры: «В какой руке сколько?», «Запрещенное число». Примеры в пределах второго десятка. Игровые упражнения: «Впиши недостающее число», «Знак потерялся». «Строим числовые домики».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jc w:val="center"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>Планируемые результаты:</w:t>
      </w:r>
    </w:p>
    <w:p w:rsidR="00A82FBB" w:rsidRPr="00A82FBB" w:rsidRDefault="00A82FBB" w:rsidP="00A82FBB">
      <w:pPr>
        <w:widowControl/>
        <w:adjustRightInd w:val="0"/>
        <w:rPr>
          <w:b/>
          <w:color w:val="000000"/>
          <w:sz w:val="23"/>
          <w:szCs w:val="23"/>
        </w:rPr>
      </w:pPr>
      <w:r w:rsidRPr="00A82FBB">
        <w:rPr>
          <w:b/>
          <w:color w:val="000000"/>
          <w:sz w:val="23"/>
          <w:szCs w:val="23"/>
        </w:rPr>
        <w:t>Личностные результаты:</w:t>
      </w:r>
    </w:p>
    <w:p w:rsidR="00A82FBB" w:rsidRPr="00A82FBB" w:rsidRDefault="00A82FBB" w:rsidP="00A82FBB">
      <w:pPr>
        <w:widowControl/>
        <w:numPr>
          <w:ilvl w:val="0"/>
          <w:numId w:val="10"/>
        </w:numPr>
        <w:autoSpaceDE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слушать и слышать педагога и выполнять его указания, инструкции;</w:t>
      </w:r>
    </w:p>
    <w:p w:rsidR="00A82FBB" w:rsidRPr="00A82FBB" w:rsidRDefault="00A82FBB" w:rsidP="00A82FBB">
      <w:pPr>
        <w:widowControl/>
        <w:numPr>
          <w:ilvl w:val="0"/>
          <w:numId w:val="10"/>
        </w:numPr>
        <w:autoSpaceDE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задавать и отвечать на вопросы;</w:t>
      </w:r>
    </w:p>
    <w:p w:rsidR="00A82FBB" w:rsidRPr="00A82FBB" w:rsidRDefault="00A82FBB" w:rsidP="00A82FBB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-   установка на здоровый образ жизни, наличие мотивации к творческому труду, к работе на результат.</w:t>
      </w:r>
    </w:p>
    <w:p w:rsidR="00A82FBB" w:rsidRPr="00A82FBB" w:rsidRDefault="00A82FBB" w:rsidP="00A82FBB">
      <w:pPr>
        <w:widowControl/>
        <w:adjustRightInd w:val="0"/>
        <w:ind w:left="284" w:hanging="284"/>
        <w:rPr>
          <w:b/>
          <w:color w:val="000000"/>
          <w:sz w:val="23"/>
          <w:szCs w:val="23"/>
        </w:rPr>
      </w:pPr>
      <w:r w:rsidRPr="00A82FBB">
        <w:rPr>
          <w:b/>
          <w:color w:val="000000"/>
          <w:sz w:val="23"/>
          <w:szCs w:val="23"/>
        </w:rPr>
        <w:t>Предметные результаты:</w:t>
      </w:r>
    </w:p>
    <w:p w:rsidR="00A82FBB" w:rsidRPr="00A82FBB" w:rsidRDefault="00A82FBB" w:rsidP="00A82FBB">
      <w:pPr>
        <w:widowControl/>
        <w:numPr>
          <w:ilvl w:val="0"/>
          <w:numId w:val="11"/>
        </w:numPr>
        <w:autoSpaceDE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знать различие между цифрой и однозначным числом;</w:t>
      </w:r>
    </w:p>
    <w:p w:rsidR="00A82FBB" w:rsidRPr="00A82FBB" w:rsidRDefault="00A82FBB" w:rsidP="00A82FBB">
      <w:pPr>
        <w:widowControl/>
        <w:numPr>
          <w:ilvl w:val="0"/>
          <w:numId w:val="11"/>
        </w:numPr>
        <w:autoSpaceDE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уметь считать до 10 и в обратном порядке;</w:t>
      </w:r>
    </w:p>
    <w:p w:rsidR="00A82FBB" w:rsidRPr="00A82FBB" w:rsidRDefault="00A82FBB" w:rsidP="00A82FBB">
      <w:pPr>
        <w:widowControl/>
        <w:numPr>
          <w:ilvl w:val="0"/>
          <w:numId w:val="11"/>
        </w:numPr>
        <w:autoSpaceDE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определять, где предметов больше (меньше);</w:t>
      </w:r>
    </w:p>
    <w:p w:rsidR="00A82FBB" w:rsidRPr="00A82FBB" w:rsidRDefault="00A82FBB" w:rsidP="00A82FBB">
      <w:pPr>
        <w:widowControl/>
        <w:numPr>
          <w:ilvl w:val="0"/>
          <w:numId w:val="11"/>
        </w:numPr>
        <w:autoSpaceDE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знать название основных геометрических фигур (треугольник, прямоугольник, круг), различать их;</w:t>
      </w:r>
    </w:p>
    <w:p w:rsidR="00A82FBB" w:rsidRPr="00A82FBB" w:rsidRDefault="00A82FBB" w:rsidP="00A82FBB">
      <w:pPr>
        <w:widowControl/>
        <w:numPr>
          <w:ilvl w:val="0"/>
          <w:numId w:val="11"/>
        </w:numPr>
        <w:autoSpaceDE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проводить классификацию предметов по заданным признакам.</w:t>
      </w:r>
    </w:p>
    <w:p w:rsidR="00A82FBB" w:rsidRPr="00A82FBB" w:rsidRDefault="00A82FBB" w:rsidP="00A82FBB">
      <w:pPr>
        <w:widowControl/>
        <w:adjustRightInd w:val="0"/>
        <w:ind w:left="284" w:hanging="284"/>
        <w:rPr>
          <w:b/>
          <w:color w:val="000000"/>
          <w:sz w:val="24"/>
          <w:szCs w:val="24"/>
        </w:rPr>
      </w:pPr>
      <w:proofErr w:type="spellStart"/>
      <w:r w:rsidRPr="00A82FBB">
        <w:rPr>
          <w:b/>
          <w:color w:val="000000"/>
          <w:sz w:val="24"/>
          <w:szCs w:val="24"/>
        </w:rPr>
        <w:t>Метапредметные</w:t>
      </w:r>
      <w:proofErr w:type="spellEnd"/>
      <w:r w:rsidRPr="00A82FBB">
        <w:rPr>
          <w:b/>
          <w:color w:val="000000"/>
          <w:sz w:val="24"/>
          <w:szCs w:val="24"/>
        </w:rPr>
        <w:t xml:space="preserve"> результаты:</w:t>
      </w:r>
    </w:p>
    <w:p w:rsidR="00A82FBB" w:rsidRPr="00A82FBB" w:rsidRDefault="00A82FBB" w:rsidP="00A82FBB">
      <w:pPr>
        <w:widowControl/>
        <w:numPr>
          <w:ilvl w:val="0"/>
          <w:numId w:val="12"/>
        </w:numPr>
        <w:autoSpaceDE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овладение способами выполнения заданий творческого и поискового характера;</w:t>
      </w:r>
    </w:p>
    <w:p w:rsidR="00A82FBB" w:rsidRPr="00A82FBB" w:rsidRDefault="00A82FBB" w:rsidP="00A82FBB">
      <w:pPr>
        <w:widowControl/>
        <w:numPr>
          <w:ilvl w:val="0"/>
          <w:numId w:val="12"/>
        </w:numPr>
        <w:autoSpaceDE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готовность слушать собеседника и вести диалог</w:t>
      </w:r>
      <w:r w:rsidRPr="00A82FBB">
        <w:rPr>
          <w:color w:val="444444"/>
          <w:sz w:val="24"/>
          <w:szCs w:val="24"/>
          <w:shd w:val="clear" w:color="auto" w:fill="F4F4F4"/>
        </w:rPr>
        <w:t>;</w:t>
      </w:r>
    </w:p>
    <w:p w:rsidR="00A82FBB" w:rsidRPr="00A82FBB" w:rsidRDefault="00A82FBB" w:rsidP="00A82FBB">
      <w:pPr>
        <w:widowControl/>
        <w:numPr>
          <w:ilvl w:val="0"/>
          <w:numId w:val="12"/>
        </w:numPr>
        <w:autoSpaceDE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умение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A82FBB" w:rsidRPr="00A82FBB" w:rsidRDefault="00A82FBB" w:rsidP="00A82FBB">
      <w:pPr>
        <w:widowControl/>
        <w:autoSpaceDE/>
        <w:autoSpaceDN/>
        <w:spacing w:line="276" w:lineRule="auto"/>
        <w:ind w:left="360"/>
        <w:jc w:val="center"/>
        <w:rPr>
          <w:b/>
          <w:bCs/>
          <w:sz w:val="24"/>
          <w:szCs w:val="24"/>
          <w:lang w:eastAsia="ru-RU"/>
        </w:rPr>
      </w:pPr>
      <w:r w:rsidRPr="00A82FBB">
        <w:rPr>
          <w:b/>
          <w:bCs/>
          <w:sz w:val="24"/>
          <w:szCs w:val="24"/>
          <w:lang w:eastAsia="ru-RU"/>
        </w:rPr>
        <w:t>Модуль 3</w:t>
      </w:r>
      <w:r w:rsidRPr="00A82FBB">
        <w:rPr>
          <w:b/>
          <w:bCs/>
          <w:sz w:val="24"/>
          <w:szCs w:val="24"/>
          <w:lang w:eastAsia="ru-RU"/>
        </w:rPr>
        <w:tab/>
        <w:t>«Зеленая тропинка»</w:t>
      </w:r>
    </w:p>
    <w:p w:rsidR="00A82FBB" w:rsidRPr="00A82FBB" w:rsidRDefault="00A82FBB" w:rsidP="00A82FBB">
      <w:pPr>
        <w:widowControl/>
        <w:kinsoku w:val="0"/>
        <w:overflowPunct w:val="0"/>
        <w:autoSpaceDE/>
        <w:autoSpaceDN/>
        <w:spacing w:line="271" w:lineRule="exact"/>
        <w:ind w:left="426"/>
        <w:jc w:val="center"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>Учебно-тематический  план</w:t>
      </w:r>
    </w:p>
    <w:p w:rsidR="00A82FBB" w:rsidRPr="00A82FBB" w:rsidRDefault="00A82FBB" w:rsidP="00A82FBB">
      <w:pPr>
        <w:widowControl/>
        <w:autoSpaceDE/>
        <w:autoSpaceDN/>
        <w:spacing w:line="276" w:lineRule="auto"/>
        <w:jc w:val="both"/>
        <w:rPr>
          <w:rFonts w:eastAsia="Calibri"/>
          <w:b/>
          <w:color w:val="FF0000"/>
          <w:sz w:val="24"/>
          <w:szCs w:val="24"/>
        </w:rPr>
      </w:pPr>
    </w:p>
    <w:tbl>
      <w:tblPr>
        <w:tblW w:w="10314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2802"/>
        <w:gridCol w:w="947"/>
        <w:gridCol w:w="1158"/>
        <w:gridCol w:w="2084"/>
        <w:gridCol w:w="2537"/>
      </w:tblGrid>
      <w:tr w:rsidR="00A82FBB" w:rsidRPr="00A82FBB" w:rsidTr="00A82FBB">
        <w:trPr>
          <w:trHeight w:val="12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A82FBB">
              <w:rPr>
                <w:bCs/>
                <w:sz w:val="24"/>
                <w:szCs w:val="24"/>
                <w:lang w:eastAsia="ru-RU"/>
              </w:rPr>
              <w:t>Формы  контроля</w:t>
            </w:r>
          </w:p>
        </w:tc>
      </w:tr>
      <w:tr w:rsidR="00A82FBB" w:rsidRPr="00A82FBB" w:rsidTr="00A82FBB">
        <w:trPr>
          <w:trHeight w:val="1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both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82FBB" w:rsidRPr="00A82FBB" w:rsidTr="00A82FBB">
        <w:trPr>
          <w:trHeight w:val="7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Раздел 1.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  <w:lang w:eastAsia="ru-RU"/>
              </w:rPr>
              <w:t>Звезды, Солнце и Луна.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rFonts w:eastAsia="Calibri"/>
                <w:sz w:val="24"/>
                <w:szCs w:val="24"/>
              </w:rPr>
              <w:t>Педагогическое наблюдение</w:t>
            </w:r>
          </w:p>
        </w:tc>
      </w:tr>
      <w:tr w:rsidR="00A82FBB" w:rsidRPr="00A82FBB" w:rsidTr="00A82FBB">
        <w:trPr>
          <w:trHeight w:val="1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Раздел 2.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Чудесный мир растений и грибов.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rFonts w:eastAsia="Calibri"/>
                <w:sz w:val="24"/>
                <w:szCs w:val="24"/>
              </w:rPr>
              <w:t>Педагогическое наблюдение</w:t>
            </w:r>
          </w:p>
        </w:tc>
      </w:tr>
      <w:tr w:rsidR="00A82FBB" w:rsidRPr="00A82FBB" w:rsidTr="00A82FBB">
        <w:trPr>
          <w:trHeight w:val="46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Раздел 3.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Круглый год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rFonts w:eastAsia="Calibri"/>
                <w:sz w:val="24"/>
                <w:szCs w:val="24"/>
              </w:rPr>
              <w:t>Педагогическое наблюдение</w:t>
            </w:r>
          </w:p>
        </w:tc>
      </w:tr>
      <w:tr w:rsidR="00A82FBB" w:rsidRPr="00A82FBB" w:rsidTr="00A82FBB">
        <w:trPr>
          <w:trHeight w:val="1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Раздел 4.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Наши друзь</w:t>
            </w:r>
            <w:proofErr w:type="gramStart"/>
            <w:r w:rsidRPr="00A82FBB">
              <w:rPr>
                <w:rFonts w:eastAsia="Calibri"/>
                <w:sz w:val="24"/>
                <w:szCs w:val="24"/>
              </w:rPr>
              <w:t>я-</w:t>
            </w:r>
            <w:proofErr w:type="gramEnd"/>
            <w:r w:rsidRPr="00A82FBB">
              <w:rPr>
                <w:rFonts w:eastAsia="Calibri"/>
                <w:sz w:val="24"/>
                <w:szCs w:val="24"/>
              </w:rPr>
              <w:t xml:space="preserve"> животные.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rFonts w:eastAsia="Calibri"/>
                <w:sz w:val="24"/>
                <w:szCs w:val="24"/>
              </w:rPr>
              <w:t>Педагогическое наблюдение</w:t>
            </w:r>
          </w:p>
        </w:tc>
      </w:tr>
      <w:tr w:rsidR="00A82FBB" w:rsidRPr="00A82FBB" w:rsidTr="00A82FBB">
        <w:trPr>
          <w:trHeight w:val="11"/>
        </w:trPr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ind w:left="360"/>
              <w:jc w:val="both"/>
              <w:rPr>
                <w:b/>
                <w:sz w:val="24"/>
                <w:szCs w:val="24"/>
                <w:lang w:eastAsia="ru-RU"/>
              </w:rPr>
            </w:pPr>
            <w:r w:rsidRPr="00A82FBB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82FBB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A82FBB" w:rsidRPr="00A82FBB" w:rsidRDefault="00A82FBB" w:rsidP="00A82FBB">
      <w:pPr>
        <w:widowControl/>
        <w:kinsoku w:val="0"/>
        <w:overflowPunct w:val="0"/>
        <w:adjustRightInd w:val="0"/>
        <w:spacing w:after="120" w:line="271" w:lineRule="exact"/>
        <w:ind w:left="102"/>
        <w:jc w:val="both"/>
        <w:rPr>
          <w:b/>
          <w:bCs/>
          <w:sz w:val="24"/>
          <w:szCs w:val="24"/>
          <w:lang w:eastAsia="ru-RU"/>
        </w:rPr>
      </w:pPr>
      <w:r w:rsidRPr="00A82FBB">
        <w:rPr>
          <w:b/>
          <w:bCs/>
          <w:sz w:val="24"/>
          <w:szCs w:val="24"/>
          <w:lang w:eastAsia="ru-RU"/>
        </w:rPr>
        <w:t>Содержание тем модуля</w:t>
      </w:r>
    </w:p>
    <w:p w:rsidR="00A82FBB" w:rsidRPr="00A82FBB" w:rsidRDefault="00A82FBB" w:rsidP="00A82FBB">
      <w:pPr>
        <w:widowControl/>
        <w:adjustRightInd w:val="0"/>
        <w:spacing w:line="276" w:lineRule="auto"/>
        <w:contextualSpacing/>
        <w:jc w:val="both"/>
        <w:rPr>
          <w:b/>
          <w:sz w:val="24"/>
          <w:szCs w:val="24"/>
          <w:lang w:eastAsia="ru-RU"/>
        </w:rPr>
      </w:pPr>
      <w:r w:rsidRPr="00A82FBB">
        <w:rPr>
          <w:b/>
          <w:sz w:val="24"/>
          <w:szCs w:val="24"/>
          <w:lang w:eastAsia="ru-RU"/>
        </w:rPr>
        <w:t>Раздел 1</w:t>
      </w:r>
    </w:p>
    <w:p w:rsidR="00A82FBB" w:rsidRPr="00A82FBB" w:rsidRDefault="00A82FBB" w:rsidP="00A82FBB">
      <w:pPr>
        <w:widowControl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A82FBB">
        <w:rPr>
          <w:b/>
          <w:sz w:val="24"/>
          <w:szCs w:val="24"/>
          <w:lang w:eastAsia="ru-RU"/>
        </w:rPr>
        <w:t>Тема 1.1Звезды, Солнце и Луна</w:t>
      </w:r>
    </w:p>
    <w:p w:rsidR="00A82FBB" w:rsidRPr="00A82FBB" w:rsidRDefault="00A82FBB" w:rsidP="00A82FBB">
      <w:pPr>
        <w:widowControl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proofErr w:type="spellStart"/>
      <w:r w:rsidRPr="00A82FBB">
        <w:rPr>
          <w:rFonts w:eastAsia="Calibri"/>
          <w:b/>
          <w:i/>
          <w:sz w:val="24"/>
          <w:szCs w:val="24"/>
        </w:rPr>
        <w:t>Теория</w:t>
      </w:r>
      <w:proofErr w:type="gramStart"/>
      <w:r w:rsidRPr="00A82FBB">
        <w:rPr>
          <w:rFonts w:eastAsia="Calibri"/>
          <w:b/>
          <w:i/>
          <w:sz w:val="24"/>
          <w:szCs w:val="24"/>
        </w:rPr>
        <w:t>.</w:t>
      </w:r>
      <w:r w:rsidRPr="00A82FBB">
        <w:rPr>
          <w:rFonts w:eastAsia="Calibri"/>
          <w:sz w:val="24"/>
          <w:szCs w:val="24"/>
        </w:rPr>
        <w:t>М</w:t>
      </w:r>
      <w:proofErr w:type="gramEnd"/>
      <w:r w:rsidRPr="00A82FBB">
        <w:rPr>
          <w:rFonts w:eastAsia="Calibri"/>
          <w:sz w:val="24"/>
          <w:szCs w:val="24"/>
        </w:rPr>
        <w:t>ы</w:t>
      </w:r>
      <w:proofErr w:type="spellEnd"/>
      <w:r w:rsidRPr="00A82FBB">
        <w:rPr>
          <w:rFonts w:eastAsia="Calibri"/>
          <w:sz w:val="24"/>
          <w:szCs w:val="24"/>
        </w:rPr>
        <w:t xml:space="preserve"> живем в прекрасном мире. Радуга. Путешествуем по звёздным дорожкам. </w:t>
      </w:r>
    </w:p>
    <w:p w:rsidR="00A82FBB" w:rsidRPr="00A82FBB" w:rsidRDefault="00A82FBB" w:rsidP="00A82FBB">
      <w:pPr>
        <w:widowControl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Звездное небо. Путешествуем по звёздным дорожкам.  Солнце и Луна. Народные приметы.</w:t>
      </w:r>
    </w:p>
    <w:p w:rsidR="00A82FBB" w:rsidRPr="00A82FBB" w:rsidRDefault="00A82FBB" w:rsidP="00A82FBB">
      <w:pPr>
        <w:widowControl/>
        <w:adjustRightInd w:val="0"/>
        <w:spacing w:line="276" w:lineRule="auto"/>
        <w:jc w:val="both"/>
        <w:rPr>
          <w:rFonts w:eastAsia="Calibri"/>
          <w:b/>
          <w:i/>
          <w:color w:val="000000"/>
          <w:sz w:val="24"/>
          <w:szCs w:val="24"/>
          <w:lang w:eastAsia="ru-RU"/>
        </w:rPr>
      </w:pPr>
      <w:r w:rsidRPr="00A82FBB">
        <w:rPr>
          <w:rFonts w:eastAsia="Calibri"/>
          <w:b/>
          <w:i/>
          <w:sz w:val="24"/>
          <w:szCs w:val="24"/>
        </w:rPr>
        <w:t xml:space="preserve">Практика. </w:t>
      </w:r>
      <w:r w:rsidRPr="00A82FBB">
        <w:rPr>
          <w:rFonts w:eastAsia="Calibri"/>
          <w:sz w:val="24"/>
          <w:szCs w:val="24"/>
        </w:rPr>
        <w:t>Раскраска «Радуга». Аппликация «Две звезды».</w:t>
      </w:r>
      <w:r w:rsidRPr="00A82FBB">
        <w:rPr>
          <w:rFonts w:ascii="Helvetica" w:eastAsia="Calibri" w:hAnsi="Helvetica"/>
          <w:color w:val="1A1A1A"/>
          <w:sz w:val="25"/>
          <w:szCs w:val="25"/>
          <w:shd w:val="clear" w:color="auto" w:fill="FFFFFF"/>
        </w:rPr>
        <w:t xml:space="preserve"> </w:t>
      </w:r>
    </w:p>
    <w:p w:rsidR="00A82FBB" w:rsidRPr="00A82FBB" w:rsidRDefault="00A82FBB" w:rsidP="00A82FBB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  <w:r w:rsidRPr="00A82FBB">
        <w:rPr>
          <w:rFonts w:eastAsia="Calibri"/>
          <w:b/>
          <w:sz w:val="24"/>
          <w:szCs w:val="24"/>
        </w:rPr>
        <w:t>Раздел 2</w:t>
      </w:r>
    </w:p>
    <w:p w:rsidR="00A82FBB" w:rsidRPr="00A82FBB" w:rsidRDefault="00A82FBB" w:rsidP="00A82FBB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A82FBB">
        <w:rPr>
          <w:rFonts w:eastAsia="Calibri"/>
          <w:b/>
          <w:sz w:val="24"/>
          <w:szCs w:val="24"/>
        </w:rPr>
        <w:t>Тема 2.1Чудесный мир растений и грибов</w:t>
      </w:r>
    </w:p>
    <w:p w:rsidR="00A82FBB" w:rsidRPr="00A82FBB" w:rsidRDefault="00A82FBB" w:rsidP="00A82FBB">
      <w:pPr>
        <w:widowControl/>
        <w:adjustRightInd w:val="0"/>
        <w:spacing w:line="276" w:lineRule="auto"/>
        <w:contextualSpacing/>
        <w:jc w:val="both"/>
        <w:rPr>
          <w:rFonts w:ascii="Calibri" w:eastAsia="Calibri" w:hAnsi="Calibri"/>
          <w:sz w:val="24"/>
          <w:szCs w:val="24"/>
        </w:rPr>
      </w:pPr>
      <w:r w:rsidRPr="00A82FBB">
        <w:rPr>
          <w:b/>
          <w:i/>
          <w:color w:val="000000"/>
          <w:sz w:val="24"/>
          <w:szCs w:val="24"/>
          <w:lang w:eastAsia="ru-RU"/>
        </w:rPr>
        <w:t xml:space="preserve">Теория. </w:t>
      </w:r>
      <w:r w:rsidRPr="00A82FBB">
        <w:rPr>
          <w:color w:val="000000"/>
          <w:sz w:val="24"/>
          <w:szCs w:val="24"/>
          <w:lang w:eastAsia="ru-RU"/>
        </w:rPr>
        <w:t xml:space="preserve">Как узнать растения? </w:t>
      </w:r>
      <w:r w:rsidRPr="00A82FBB">
        <w:rPr>
          <w:rFonts w:eastAsia="Calibri"/>
          <w:sz w:val="24"/>
          <w:szCs w:val="24"/>
        </w:rPr>
        <w:t xml:space="preserve">Травянистые </w:t>
      </w:r>
      <w:proofErr w:type="spellStart"/>
      <w:r w:rsidRPr="00A82FBB">
        <w:rPr>
          <w:rFonts w:eastAsia="Calibri"/>
          <w:sz w:val="24"/>
          <w:szCs w:val="24"/>
        </w:rPr>
        <w:t>растения</w:t>
      </w:r>
      <w:proofErr w:type="gramStart"/>
      <w:r w:rsidRPr="00A82FBB">
        <w:rPr>
          <w:rFonts w:eastAsia="Calibri"/>
          <w:sz w:val="24"/>
          <w:szCs w:val="24"/>
        </w:rPr>
        <w:t>.К</w:t>
      </w:r>
      <w:proofErr w:type="gramEnd"/>
      <w:r w:rsidRPr="00A82FBB">
        <w:rPr>
          <w:rFonts w:eastAsia="Calibri"/>
          <w:sz w:val="24"/>
          <w:szCs w:val="24"/>
        </w:rPr>
        <w:t>устарники</w:t>
      </w:r>
      <w:proofErr w:type="spellEnd"/>
      <w:r w:rsidRPr="00A82FBB">
        <w:rPr>
          <w:rFonts w:eastAsia="Calibri"/>
          <w:sz w:val="24"/>
          <w:szCs w:val="24"/>
        </w:rPr>
        <w:t xml:space="preserve">. Деревья. Чем отличается липа и сосна? Декоративные растения. Гости из дальних стран. Что растет в огороде? Овощи. Что растет в саду? Фрукты. Что и как сажают в поле? Как выращивают хлеб. Съедобные и ядовитые растения. Лекарственные </w:t>
      </w:r>
      <w:proofErr w:type="spellStart"/>
      <w:r w:rsidRPr="00A82FBB">
        <w:rPr>
          <w:rFonts w:eastAsia="Calibri"/>
          <w:sz w:val="24"/>
          <w:szCs w:val="24"/>
        </w:rPr>
        <w:t>растения</w:t>
      </w:r>
      <w:proofErr w:type="gramStart"/>
      <w:r w:rsidRPr="00A82FBB">
        <w:rPr>
          <w:rFonts w:eastAsia="Calibri"/>
          <w:sz w:val="24"/>
          <w:szCs w:val="24"/>
        </w:rPr>
        <w:t>.М</w:t>
      </w:r>
      <w:proofErr w:type="gramEnd"/>
      <w:r w:rsidRPr="00A82FBB">
        <w:rPr>
          <w:rFonts w:eastAsia="Calibri"/>
          <w:sz w:val="24"/>
          <w:szCs w:val="24"/>
        </w:rPr>
        <w:t>хи</w:t>
      </w:r>
      <w:proofErr w:type="spellEnd"/>
      <w:r w:rsidRPr="00A82FBB">
        <w:rPr>
          <w:rFonts w:eastAsia="Calibri"/>
          <w:sz w:val="24"/>
          <w:szCs w:val="24"/>
        </w:rPr>
        <w:t xml:space="preserve"> и папоротники. Грибы. Какие сокровища дарят нам растения?</w:t>
      </w:r>
    </w:p>
    <w:p w:rsidR="00A82FBB" w:rsidRPr="00A82FBB" w:rsidRDefault="00A82FBB" w:rsidP="00A82FBB">
      <w:pPr>
        <w:widowControl/>
        <w:adjustRightInd w:val="0"/>
        <w:spacing w:line="276" w:lineRule="auto"/>
        <w:jc w:val="both"/>
        <w:rPr>
          <w:rFonts w:ascii="Calibri" w:eastAsia="Calibri" w:hAnsi="Calibri"/>
          <w:bCs/>
          <w:sz w:val="24"/>
          <w:szCs w:val="24"/>
          <w:lang w:eastAsia="ru-RU"/>
        </w:rPr>
      </w:pPr>
      <w:r w:rsidRPr="00A82FBB">
        <w:rPr>
          <w:rFonts w:ascii="Calibri" w:eastAsia="Calibri" w:hAnsi="Calibri"/>
          <w:b/>
          <w:i/>
          <w:sz w:val="24"/>
          <w:szCs w:val="24"/>
        </w:rPr>
        <w:t>Практика.</w:t>
      </w:r>
      <w:r w:rsidRPr="00A82FBB">
        <w:rPr>
          <w:rFonts w:ascii="Helvetica" w:eastAsia="Calibri" w:hAnsi="Helvetica"/>
          <w:color w:val="1A1A1A"/>
          <w:sz w:val="25"/>
          <w:szCs w:val="25"/>
          <w:shd w:val="clear" w:color="auto" w:fill="FFFFFF"/>
        </w:rPr>
        <w:t xml:space="preserve"> </w:t>
      </w:r>
      <w:r w:rsidRPr="00A82FBB">
        <w:rPr>
          <w:rFonts w:eastAsia="Calibri"/>
          <w:color w:val="1A1A1A"/>
          <w:sz w:val="24"/>
          <w:szCs w:val="24"/>
          <w:shd w:val="clear" w:color="auto" w:fill="FFFFFF"/>
        </w:rPr>
        <w:t>Игра «</w:t>
      </w:r>
      <w:proofErr w:type="gramStart"/>
      <w:r w:rsidRPr="00A82FBB">
        <w:rPr>
          <w:rFonts w:eastAsia="Calibri"/>
          <w:color w:val="1A1A1A"/>
          <w:sz w:val="24"/>
          <w:szCs w:val="24"/>
          <w:shd w:val="clear" w:color="auto" w:fill="FFFFFF"/>
        </w:rPr>
        <w:t>Съедобные</w:t>
      </w:r>
      <w:proofErr w:type="gramEnd"/>
      <w:r w:rsidRPr="00A82FBB">
        <w:rPr>
          <w:rFonts w:eastAsia="Calibri"/>
          <w:color w:val="1A1A1A"/>
          <w:sz w:val="24"/>
          <w:szCs w:val="24"/>
          <w:shd w:val="clear" w:color="auto" w:fill="FFFFFF"/>
        </w:rPr>
        <w:t xml:space="preserve"> и несъедобные». Лепка грибов.</w:t>
      </w:r>
      <w:r w:rsidRPr="00A82FBB">
        <w:rPr>
          <w:rFonts w:ascii="Calibri" w:eastAsia="Calibri" w:hAnsi="Calibri"/>
          <w:b/>
          <w:i/>
          <w:sz w:val="24"/>
          <w:szCs w:val="24"/>
        </w:rPr>
        <w:t xml:space="preserve"> </w:t>
      </w:r>
      <w:r w:rsidRPr="00A82FBB">
        <w:rPr>
          <w:rFonts w:eastAsia="Calibri"/>
          <w:sz w:val="24"/>
          <w:szCs w:val="24"/>
        </w:rPr>
        <w:t>Раскраска «Фрукты». Игра «Мы идем в лес».</w:t>
      </w:r>
      <w:r w:rsidRPr="00A82FBB">
        <w:rPr>
          <w:rFonts w:eastAsia="Calibri"/>
          <w:color w:val="1A1A1A"/>
          <w:sz w:val="24"/>
          <w:szCs w:val="24"/>
          <w:shd w:val="clear" w:color="auto" w:fill="FFFFFF"/>
        </w:rPr>
        <w:t xml:space="preserve"> Вырезание овощей и растений по шаблонам.</w:t>
      </w:r>
    </w:p>
    <w:p w:rsidR="00A82FBB" w:rsidRPr="00A82FBB" w:rsidRDefault="00A82FBB" w:rsidP="00A82FBB">
      <w:pPr>
        <w:widowControl/>
        <w:kinsoku w:val="0"/>
        <w:overflowPunct w:val="0"/>
        <w:adjustRightInd w:val="0"/>
        <w:spacing w:line="271" w:lineRule="exact"/>
        <w:jc w:val="both"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>Раздел 3</w:t>
      </w:r>
    </w:p>
    <w:p w:rsidR="00A82FBB" w:rsidRPr="00A82FBB" w:rsidRDefault="00A82FBB" w:rsidP="00A82FBB">
      <w:pPr>
        <w:widowControl/>
        <w:kinsoku w:val="0"/>
        <w:overflowPunct w:val="0"/>
        <w:adjustRightInd w:val="0"/>
        <w:spacing w:line="271" w:lineRule="exact"/>
        <w:jc w:val="both"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>Тема 3.1 Круглый год</w:t>
      </w:r>
    </w:p>
    <w:p w:rsidR="00A82FBB" w:rsidRPr="00A82FBB" w:rsidRDefault="00A82FBB" w:rsidP="00A82FBB">
      <w:pPr>
        <w:widowControl/>
        <w:kinsoku w:val="0"/>
        <w:overflowPunct w:val="0"/>
        <w:adjustRightInd w:val="0"/>
        <w:spacing w:line="271" w:lineRule="exact"/>
        <w:jc w:val="both"/>
        <w:rPr>
          <w:b/>
          <w:sz w:val="24"/>
          <w:szCs w:val="24"/>
        </w:rPr>
      </w:pPr>
      <w:r w:rsidRPr="00A82FBB">
        <w:rPr>
          <w:b/>
          <w:i/>
          <w:sz w:val="24"/>
          <w:szCs w:val="24"/>
        </w:rPr>
        <w:t>Теория.</w:t>
      </w:r>
      <w:r w:rsidRPr="00A82FBB">
        <w:rPr>
          <w:sz w:val="24"/>
          <w:szCs w:val="24"/>
        </w:rPr>
        <w:t xml:space="preserve"> Времена года. Прогулка по шуршащей листве. Осень. Под крылом у белой птицы. Зима. Прогулка после зимы. Весна. О чем поет весенний лес? Птицы весной. Что необходимо всем на свете? Самый славный месяц – май! Скоро лето. Чем славятся времена года?</w:t>
      </w:r>
    </w:p>
    <w:p w:rsidR="00A82FBB" w:rsidRPr="00A82FBB" w:rsidRDefault="00A82FBB" w:rsidP="00A82FBB">
      <w:pPr>
        <w:widowControl/>
        <w:autoSpaceDE/>
        <w:autoSpaceDN/>
        <w:spacing w:line="276" w:lineRule="auto"/>
        <w:contextualSpacing/>
        <w:jc w:val="both"/>
        <w:rPr>
          <w:rFonts w:eastAsia="Calibri"/>
          <w:b/>
          <w:bCs/>
          <w:i/>
          <w:sz w:val="24"/>
          <w:szCs w:val="24"/>
          <w:lang w:eastAsia="ru-RU"/>
        </w:rPr>
      </w:pPr>
      <w:r w:rsidRPr="00A82FBB">
        <w:rPr>
          <w:rFonts w:eastAsia="Calibri"/>
          <w:b/>
          <w:i/>
          <w:sz w:val="24"/>
          <w:szCs w:val="24"/>
        </w:rPr>
        <w:t>Практика.</w:t>
      </w:r>
      <w:r w:rsidRPr="00A82FBB">
        <w:rPr>
          <w:rFonts w:ascii="Helvetica" w:eastAsia="Calibri" w:hAnsi="Helvetica"/>
          <w:color w:val="1A1A1A"/>
          <w:sz w:val="25"/>
          <w:szCs w:val="25"/>
          <w:shd w:val="clear" w:color="auto" w:fill="FFFFFF"/>
        </w:rPr>
        <w:t xml:space="preserve"> </w:t>
      </w:r>
      <w:r w:rsidRPr="00A82FBB">
        <w:rPr>
          <w:rFonts w:eastAsia="Calibri"/>
          <w:color w:val="1A1A1A"/>
          <w:sz w:val="24"/>
          <w:szCs w:val="24"/>
          <w:shd w:val="clear" w:color="auto" w:fill="FFFFFF"/>
        </w:rPr>
        <w:t xml:space="preserve">Игра «Найди и </w:t>
      </w:r>
      <w:proofErr w:type="spellStart"/>
      <w:r w:rsidRPr="00A82FBB">
        <w:rPr>
          <w:rFonts w:eastAsia="Calibri"/>
          <w:color w:val="1A1A1A"/>
          <w:sz w:val="24"/>
          <w:szCs w:val="24"/>
          <w:shd w:val="clear" w:color="auto" w:fill="FFFFFF"/>
        </w:rPr>
        <w:t>назови»</w:t>
      </w:r>
      <w:proofErr w:type="gramStart"/>
      <w:r w:rsidRPr="00A82FBB">
        <w:rPr>
          <w:rFonts w:eastAsia="Calibri"/>
          <w:color w:val="1A1A1A"/>
          <w:sz w:val="24"/>
          <w:szCs w:val="24"/>
          <w:shd w:val="clear" w:color="auto" w:fill="FFFFFF"/>
        </w:rPr>
        <w:t>.Р</w:t>
      </w:r>
      <w:proofErr w:type="gramEnd"/>
      <w:r w:rsidRPr="00A82FBB">
        <w:rPr>
          <w:rFonts w:eastAsia="Calibri"/>
          <w:color w:val="1A1A1A"/>
          <w:sz w:val="24"/>
          <w:szCs w:val="24"/>
          <w:shd w:val="clear" w:color="auto" w:fill="FFFFFF"/>
        </w:rPr>
        <w:t>аскраска</w:t>
      </w:r>
      <w:proofErr w:type="spellEnd"/>
      <w:r w:rsidRPr="00A82FBB">
        <w:rPr>
          <w:rFonts w:eastAsia="Calibri"/>
          <w:color w:val="1A1A1A"/>
          <w:sz w:val="24"/>
          <w:szCs w:val="24"/>
          <w:shd w:val="clear" w:color="auto" w:fill="FFFFFF"/>
        </w:rPr>
        <w:t xml:space="preserve"> «Времена года».</w:t>
      </w:r>
    </w:p>
    <w:p w:rsidR="00A82FBB" w:rsidRPr="00A82FBB" w:rsidRDefault="00A82FBB" w:rsidP="00A82FBB">
      <w:pPr>
        <w:widowControl/>
        <w:kinsoku w:val="0"/>
        <w:overflowPunct w:val="0"/>
        <w:adjustRightInd w:val="0"/>
        <w:spacing w:line="271" w:lineRule="exact"/>
        <w:jc w:val="both"/>
        <w:rPr>
          <w:b/>
          <w:sz w:val="24"/>
          <w:szCs w:val="24"/>
        </w:rPr>
      </w:pPr>
      <w:r w:rsidRPr="00A82FBB">
        <w:rPr>
          <w:b/>
          <w:sz w:val="24"/>
          <w:szCs w:val="24"/>
        </w:rPr>
        <w:t>Раздел 4</w:t>
      </w:r>
    </w:p>
    <w:p w:rsidR="00A82FBB" w:rsidRPr="00A82FBB" w:rsidRDefault="00A82FBB" w:rsidP="00A82FBB">
      <w:pPr>
        <w:widowControl/>
        <w:kinsoku w:val="0"/>
        <w:overflowPunct w:val="0"/>
        <w:adjustRightInd w:val="0"/>
        <w:spacing w:line="271" w:lineRule="exact"/>
        <w:jc w:val="both"/>
        <w:rPr>
          <w:b/>
          <w:bCs/>
          <w:sz w:val="24"/>
          <w:szCs w:val="24"/>
          <w:lang w:eastAsia="ru-RU"/>
        </w:rPr>
      </w:pPr>
      <w:r w:rsidRPr="00A82FBB">
        <w:rPr>
          <w:b/>
          <w:sz w:val="24"/>
          <w:szCs w:val="24"/>
        </w:rPr>
        <w:t>Тема 4.1Наши друзь</w:t>
      </w:r>
      <w:proofErr w:type="gramStart"/>
      <w:r w:rsidRPr="00A82FBB">
        <w:rPr>
          <w:b/>
          <w:sz w:val="24"/>
          <w:szCs w:val="24"/>
        </w:rPr>
        <w:t>я-</w:t>
      </w:r>
      <w:proofErr w:type="gramEnd"/>
      <w:r w:rsidRPr="00A82FBB">
        <w:rPr>
          <w:b/>
          <w:sz w:val="24"/>
          <w:szCs w:val="24"/>
        </w:rPr>
        <w:t xml:space="preserve"> животные.</w:t>
      </w:r>
    </w:p>
    <w:p w:rsidR="00A82FBB" w:rsidRPr="00A82FBB" w:rsidRDefault="00A82FBB" w:rsidP="00A82FBB">
      <w:pPr>
        <w:widowControl/>
        <w:kinsoku w:val="0"/>
        <w:overflowPunct w:val="0"/>
        <w:adjustRightInd w:val="0"/>
        <w:spacing w:line="271" w:lineRule="exact"/>
        <w:jc w:val="both"/>
        <w:rPr>
          <w:sz w:val="24"/>
          <w:szCs w:val="24"/>
        </w:rPr>
      </w:pPr>
      <w:r w:rsidRPr="00A82FBB">
        <w:rPr>
          <w:b/>
          <w:i/>
          <w:sz w:val="24"/>
          <w:szCs w:val="24"/>
        </w:rPr>
        <w:t>Теория.</w:t>
      </w:r>
      <w:r w:rsidRPr="00A82FBB">
        <w:rPr>
          <w:sz w:val="24"/>
          <w:szCs w:val="24"/>
        </w:rPr>
        <w:t xml:space="preserve"> Как узнать животных? В живом уголке. Побываем на сельском подворье. Домашние животные. Породы собак. В мире насекомых. О чем рассказал мотылек? В мире рыб. В мире птиц. В мире зверей. Какие еще бывают животные? Где можно встретить диких животных?</w:t>
      </w:r>
    </w:p>
    <w:p w:rsidR="00A82FBB" w:rsidRPr="00A82FBB" w:rsidRDefault="00A82FBB" w:rsidP="00A82FBB">
      <w:pPr>
        <w:widowControl/>
        <w:autoSpaceDE/>
        <w:autoSpaceDN/>
        <w:spacing w:line="276" w:lineRule="auto"/>
        <w:rPr>
          <w:b/>
          <w:bCs/>
          <w:i/>
          <w:sz w:val="24"/>
          <w:szCs w:val="24"/>
          <w:lang w:eastAsia="ru-RU"/>
        </w:rPr>
      </w:pPr>
      <w:r w:rsidRPr="00A82FBB">
        <w:rPr>
          <w:b/>
          <w:bCs/>
          <w:i/>
          <w:sz w:val="24"/>
          <w:szCs w:val="24"/>
          <w:lang w:eastAsia="ru-RU"/>
        </w:rPr>
        <w:t>Практика.</w:t>
      </w:r>
      <w:r w:rsidRPr="00A82FBB">
        <w:rPr>
          <w:rFonts w:ascii="Helvetica" w:eastAsia="Calibri" w:hAnsi="Helvetica"/>
          <w:color w:val="1A1A1A"/>
          <w:sz w:val="25"/>
          <w:szCs w:val="25"/>
          <w:shd w:val="clear" w:color="auto" w:fill="FFFFFF"/>
        </w:rPr>
        <w:t xml:space="preserve"> </w:t>
      </w:r>
      <w:r w:rsidRPr="00A82FBB">
        <w:rPr>
          <w:rFonts w:eastAsia="Calibri"/>
          <w:color w:val="1A1A1A"/>
          <w:sz w:val="24"/>
          <w:szCs w:val="24"/>
          <w:shd w:val="clear" w:color="auto" w:fill="FFFFFF"/>
        </w:rPr>
        <w:t>Аппликация «Мое любимое животное».</w:t>
      </w:r>
      <w:r w:rsidRPr="00A82FBB">
        <w:rPr>
          <w:rFonts w:ascii="Helvetica" w:eastAsia="Calibri" w:hAnsi="Helvetica"/>
          <w:color w:val="1A1A1A"/>
          <w:sz w:val="25"/>
          <w:szCs w:val="25"/>
          <w:shd w:val="clear" w:color="auto" w:fill="FFFFFF"/>
        </w:rPr>
        <w:t xml:space="preserve"> </w:t>
      </w:r>
      <w:r w:rsidRPr="00A82FBB">
        <w:rPr>
          <w:rFonts w:eastAsia="Calibri"/>
          <w:color w:val="1A1A1A"/>
          <w:sz w:val="24"/>
          <w:szCs w:val="24"/>
          <w:shd w:val="clear" w:color="auto" w:fill="FFFFFF"/>
        </w:rPr>
        <w:t>Вырезание животных по шаблонам. Игра «Найди и назови».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</w:p>
    <w:p w:rsidR="00A82FBB" w:rsidRDefault="00A82FBB" w:rsidP="00A82FBB">
      <w:pPr>
        <w:tabs>
          <w:tab w:val="left" w:pos="425"/>
          <w:tab w:val="left" w:pos="709"/>
        </w:tabs>
        <w:suppressAutoHyphens/>
        <w:autoSpaceDE/>
        <w:autoSpaceDN/>
        <w:ind w:left="283"/>
        <w:jc w:val="center"/>
        <w:rPr>
          <w:rFonts w:eastAsia="Calibri"/>
          <w:b/>
          <w:sz w:val="24"/>
          <w:szCs w:val="24"/>
        </w:rPr>
      </w:pPr>
    </w:p>
    <w:p w:rsidR="00A82FBB" w:rsidRDefault="00A82FBB" w:rsidP="00A82FBB">
      <w:pPr>
        <w:tabs>
          <w:tab w:val="left" w:pos="425"/>
          <w:tab w:val="left" w:pos="709"/>
        </w:tabs>
        <w:suppressAutoHyphens/>
        <w:autoSpaceDE/>
        <w:autoSpaceDN/>
        <w:ind w:left="283"/>
        <w:jc w:val="center"/>
        <w:rPr>
          <w:rFonts w:eastAsia="Calibri"/>
          <w:b/>
          <w:sz w:val="24"/>
          <w:szCs w:val="24"/>
        </w:rPr>
      </w:pPr>
    </w:p>
    <w:p w:rsidR="00A82FBB" w:rsidRDefault="00A82FBB" w:rsidP="00A82FBB">
      <w:pPr>
        <w:tabs>
          <w:tab w:val="left" w:pos="425"/>
          <w:tab w:val="left" w:pos="709"/>
        </w:tabs>
        <w:suppressAutoHyphens/>
        <w:autoSpaceDE/>
        <w:autoSpaceDN/>
        <w:ind w:left="283"/>
        <w:jc w:val="center"/>
        <w:rPr>
          <w:rFonts w:eastAsia="Calibri"/>
          <w:b/>
          <w:sz w:val="24"/>
          <w:szCs w:val="24"/>
        </w:rPr>
      </w:pPr>
    </w:p>
    <w:p w:rsidR="00A82FBB" w:rsidRDefault="00A82FBB" w:rsidP="00A82FBB">
      <w:pPr>
        <w:tabs>
          <w:tab w:val="left" w:pos="425"/>
          <w:tab w:val="left" w:pos="709"/>
        </w:tabs>
        <w:suppressAutoHyphens/>
        <w:autoSpaceDE/>
        <w:autoSpaceDN/>
        <w:ind w:left="283"/>
        <w:jc w:val="center"/>
        <w:rPr>
          <w:rFonts w:eastAsia="Calibri"/>
          <w:b/>
          <w:sz w:val="24"/>
          <w:szCs w:val="24"/>
        </w:rPr>
      </w:pPr>
    </w:p>
    <w:p w:rsidR="00A82FBB" w:rsidRPr="00A82FBB" w:rsidRDefault="00A82FBB" w:rsidP="00A82FBB">
      <w:pPr>
        <w:tabs>
          <w:tab w:val="left" w:pos="425"/>
          <w:tab w:val="left" w:pos="709"/>
        </w:tabs>
        <w:suppressAutoHyphens/>
        <w:autoSpaceDE/>
        <w:autoSpaceDN/>
        <w:ind w:left="283"/>
        <w:jc w:val="center"/>
        <w:rPr>
          <w:rFonts w:eastAsia="Calibri"/>
          <w:b/>
          <w:sz w:val="24"/>
          <w:szCs w:val="24"/>
        </w:rPr>
      </w:pPr>
      <w:r w:rsidRPr="00A82FBB">
        <w:rPr>
          <w:rFonts w:eastAsia="Calibri"/>
          <w:b/>
          <w:sz w:val="24"/>
          <w:szCs w:val="24"/>
        </w:rPr>
        <w:t xml:space="preserve">Планируемые результаты </w:t>
      </w:r>
    </w:p>
    <w:p w:rsidR="00A82FBB" w:rsidRPr="00A82FBB" w:rsidRDefault="00A82FBB" w:rsidP="00A82FBB">
      <w:pPr>
        <w:tabs>
          <w:tab w:val="left" w:pos="425"/>
          <w:tab w:val="left" w:pos="709"/>
        </w:tabs>
        <w:suppressAutoHyphens/>
        <w:autoSpaceDE/>
        <w:autoSpaceDN/>
        <w:ind w:left="283"/>
        <w:jc w:val="both"/>
        <w:rPr>
          <w:rFonts w:eastAsia="Calibri"/>
          <w:b/>
          <w:sz w:val="24"/>
          <w:szCs w:val="24"/>
        </w:rPr>
      </w:pP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b/>
          <w:spacing w:val="-1"/>
          <w:sz w:val="24"/>
          <w:szCs w:val="24"/>
        </w:rPr>
        <w:t>Предметные:</w:t>
      </w:r>
      <w:r w:rsidRPr="00A82FBB">
        <w:rPr>
          <w:spacing w:val="-1"/>
          <w:sz w:val="24"/>
          <w:szCs w:val="24"/>
        </w:rPr>
        <w:t xml:space="preserve">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color w:val="1A1A1A"/>
          <w:sz w:val="24"/>
          <w:szCs w:val="24"/>
          <w:shd w:val="clear" w:color="auto" w:fill="FFFFFF"/>
        </w:rPr>
      </w:pPr>
      <w:r w:rsidRPr="00A82FBB">
        <w:rPr>
          <w:spacing w:val="-1"/>
          <w:sz w:val="24"/>
          <w:szCs w:val="24"/>
        </w:rPr>
        <w:lastRenderedPageBreak/>
        <w:t xml:space="preserve">-иметь представление </w:t>
      </w:r>
      <w:r w:rsidRPr="00A82FBB">
        <w:rPr>
          <w:color w:val="1A1A1A"/>
          <w:sz w:val="24"/>
          <w:szCs w:val="24"/>
          <w:shd w:val="clear" w:color="auto" w:fill="FFFFFF"/>
        </w:rPr>
        <w:t>о космосе, планетах, звездах, людях покоривших космос;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color w:val="1A1A1A"/>
          <w:sz w:val="24"/>
          <w:szCs w:val="24"/>
          <w:shd w:val="clear" w:color="auto" w:fill="FFFFFF"/>
        </w:rPr>
      </w:pPr>
      <w:r w:rsidRPr="00A82FBB">
        <w:rPr>
          <w:spacing w:val="-1"/>
          <w:sz w:val="24"/>
          <w:szCs w:val="24"/>
        </w:rPr>
        <w:t xml:space="preserve">-перечислять в правильной последовательности времена года, иметь представление </w:t>
      </w:r>
      <w:r w:rsidRPr="00A82FBB">
        <w:rPr>
          <w:color w:val="1A1A1A"/>
          <w:sz w:val="24"/>
          <w:szCs w:val="24"/>
          <w:shd w:val="clear" w:color="auto" w:fill="FFFFFF"/>
        </w:rPr>
        <w:t>о сезонных изменениях, правилах поведения в  природе;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-иметь представление </w:t>
      </w:r>
      <w:r w:rsidRPr="00A82FBB">
        <w:rPr>
          <w:color w:val="1A1A1A"/>
          <w:sz w:val="24"/>
          <w:szCs w:val="24"/>
          <w:shd w:val="clear" w:color="auto" w:fill="FFFFFF"/>
        </w:rPr>
        <w:t>об обобщенных понятиях: «растения», «птицы», «животные» «грибы»;</w:t>
      </w:r>
      <w:r w:rsidRPr="00A82FBB">
        <w:rPr>
          <w:spacing w:val="-1"/>
          <w:sz w:val="24"/>
          <w:szCs w:val="24"/>
        </w:rPr>
        <w:t xml:space="preserve">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-выделять общие признаки предметов и их различия;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-устанавливать аналогии, сравнивать и сопоставлять, проводить классификацию. </w:t>
      </w:r>
      <w:proofErr w:type="spellStart"/>
      <w:r w:rsidRPr="00A82FBB">
        <w:rPr>
          <w:b/>
          <w:spacing w:val="-1"/>
          <w:sz w:val="24"/>
          <w:szCs w:val="24"/>
        </w:rPr>
        <w:t>Метапредметные</w:t>
      </w:r>
      <w:proofErr w:type="spellEnd"/>
      <w:r w:rsidRPr="00A82FBB">
        <w:rPr>
          <w:b/>
          <w:spacing w:val="-1"/>
          <w:sz w:val="24"/>
          <w:szCs w:val="24"/>
        </w:rPr>
        <w:t>:</w:t>
      </w:r>
      <w:r w:rsidRPr="00A82FBB">
        <w:rPr>
          <w:spacing w:val="-1"/>
          <w:sz w:val="24"/>
          <w:szCs w:val="24"/>
        </w:rPr>
        <w:t xml:space="preserve">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-умение осуществлять действия по образцу и заданному правилу;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-умение видеть свою ошибку и исправлять её;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-осуществлять контроль своей деятельности;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-умение адекватно реагировать на оценку взрослых и сверстников.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b/>
          <w:spacing w:val="-1"/>
          <w:sz w:val="24"/>
          <w:szCs w:val="24"/>
        </w:rPr>
        <w:t>Личностные:</w:t>
      </w:r>
      <w:r w:rsidRPr="00A82FBB">
        <w:rPr>
          <w:spacing w:val="-1"/>
          <w:sz w:val="24"/>
          <w:szCs w:val="24"/>
        </w:rPr>
        <w:t xml:space="preserve">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-положительное отношение к учению, к сверстникам;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-мотивация к дельнейшему обучению;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-положительная самооценка.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center"/>
        <w:rPr>
          <w:b/>
          <w:spacing w:val="-1"/>
          <w:sz w:val="24"/>
          <w:szCs w:val="24"/>
        </w:rPr>
      </w:pPr>
      <w:r w:rsidRPr="00A82FBB">
        <w:rPr>
          <w:b/>
          <w:spacing w:val="-1"/>
          <w:sz w:val="24"/>
          <w:szCs w:val="24"/>
        </w:rPr>
        <w:t>ВОСПИТАТЕЛЬНЫЙ ПОТЕНЦИАЛ ПРОГРАММЫ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Воспитание - важная и неотъемлемая часть учебно-воспитательного процесса нашего образовательного учреждения и  направлена на развитие личности, создание условий для самоопределения и </w:t>
      </w:r>
      <w:proofErr w:type="gramStart"/>
      <w:r w:rsidRPr="00A82FBB">
        <w:rPr>
          <w:spacing w:val="-1"/>
          <w:sz w:val="24"/>
          <w:szCs w:val="24"/>
        </w:rPr>
        <w:t>социализации</w:t>
      </w:r>
      <w:proofErr w:type="gramEnd"/>
      <w:r w:rsidRPr="00A82FBB">
        <w:rPr>
          <w:spacing w:val="-1"/>
          <w:sz w:val="24"/>
          <w:szCs w:val="24"/>
        </w:rPr>
        <w:t xml:space="preserve"> обучающихся на основе 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>Цель: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Задачи: 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-содействовать формированию патриотизма и активной гражданской позиции </w:t>
      </w:r>
      <w:proofErr w:type="gramStart"/>
      <w:r w:rsidRPr="00A82FBB">
        <w:rPr>
          <w:spacing w:val="-1"/>
          <w:sz w:val="24"/>
          <w:szCs w:val="24"/>
        </w:rPr>
        <w:t>обучающихся</w:t>
      </w:r>
      <w:proofErr w:type="gramEnd"/>
      <w:r w:rsidRPr="00A82FBB">
        <w:rPr>
          <w:spacing w:val="-1"/>
          <w:sz w:val="24"/>
          <w:szCs w:val="24"/>
        </w:rPr>
        <w:t>;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-формировать коммуникативные качества личности </w:t>
      </w:r>
      <w:proofErr w:type="gramStart"/>
      <w:r w:rsidRPr="00A82FBB">
        <w:rPr>
          <w:spacing w:val="-1"/>
          <w:sz w:val="24"/>
          <w:szCs w:val="24"/>
        </w:rPr>
        <w:t>обучающихся</w:t>
      </w:r>
      <w:proofErr w:type="gramEnd"/>
      <w:r w:rsidRPr="00A82FBB">
        <w:rPr>
          <w:spacing w:val="-1"/>
          <w:sz w:val="24"/>
          <w:szCs w:val="24"/>
        </w:rPr>
        <w:t xml:space="preserve"> (чувства товарищества и коллективизма);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>-воспитать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>-формировать культуру здорового и безопасного образа жизни;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>-воспитывать бережное отношение к природе;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>-воспитывать и развивать художественный и эстетический вкус.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  <w:r w:rsidRPr="00A82FBB">
        <w:rPr>
          <w:spacing w:val="-1"/>
          <w:sz w:val="24"/>
          <w:szCs w:val="24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</w:t>
      </w:r>
      <w:r w:rsidRPr="00A82FBB">
        <w:rPr>
          <w:spacing w:val="-1"/>
          <w:sz w:val="24"/>
          <w:szCs w:val="24"/>
        </w:rPr>
        <w:lastRenderedPageBreak/>
        <w:t xml:space="preserve">мероприятий учреждения. Каждое мероприятие 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другие. </w:t>
      </w:r>
      <w:proofErr w:type="gramStart"/>
      <w:r w:rsidRPr="00A82FBB">
        <w:rPr>
          <w:spacing w:val="-1"/>
          <w:sz w:val="24"/>
          <w:szCs w:val="24"/>
        </w:rPr>
        <w:t>В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</w:t>
      </w:r>
      <w:proofErr w:type="gramEnd"/>
      <w:r w:rsidRPr="00A82FBB">
        <w:rPr>
          <w:spacing w:val="-1"/>
          <w:sz w:val="24"/>
          <w:szCs w:val="24"/>
        </w:rPr>
        <w:t xml:space="preserve">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both"/>
        <w:rPr>
          <w:spacing w:val="-1"/>
          <w:sz w:val="24"/>
          <w:szCs w:val="24"/>
        </w:rPr>
      </w:pPr>
    </w:p>
    <w:p w:rsidR="00A82FBB" w:rsidRPr="00A82FBB" w:rsidRDefault="00A82FBB" w:rsidP="00A82FBB">
      <w:pPr>
        <w:autoSpaceDE/>
        <w:autoSpaceDN/>
        <w:spacing w:before="1" w:line="322" w:lineRule="exact"/>
        <w:ind w:left="102" w:right="105" w:firstLine="181"/>
        <w:jc w:val="center"/>
        <w:rPr>
          <w:b/>
          <w:spacing w:val="-1"/>
          <w:sz w:val="24"/>
          <w:szCs w:val="24"/>
        </w:rPr>
      </w:pPr>
      <w:r w:rsidRPr="00A82FBB">
        <w:rPr>
          <w:b/>
          <w:spacing w:val="-1"/>
          <w:sz w:val="24"/>
          <w:szCs w:val="24"/>
        </w:rPr>
        <w:t>План воспитательной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302"/>
        <w:gridCol w:w="1939"/>
        <w:gridCol w:w="3441"/>
        <w:gridCol w:w="2375"/>
      </w:tblGrid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 xml:space="preserve">№ </w:t>
            </w:r>
            <w:proofErr w:type="gramStart"/>
            <w:r w:rsidRPr="00A82FBB">
              <w:rPr>
                <w:rFonts w:eastAsia="Calibri"/>
              </w:rPr>
              <w:t>п</w:t>
            </w:r>
            <w:proofErr w:type="gramEnd"/>
            <w:r w:rsidRPr="00A82FBB">
              <w:rPr>
                <w:rFonts w:eastAsia="Calibri"/>
              </w:rPr>
              <w:t>/п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Месяц проведения</w:t>
            </w:r>
          </w:p>
        </w:tc>
        <w:tc>
          <w:tcPr>
            <w:tcW w:w="1939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Форма мероприятия</w:t>
            </w:r>
          </w:p>
        </w:tc>
        <w:tc>
          <w:tcPr>
            <w:tcW w:w="3441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Наименования мероприятия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Место проведения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Информационная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Экскурсии по объединениям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«Давайте знакомиться»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Беседа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«Правила дорожного движения» 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Видео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«Люби и знай Тульский край»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Видео поздравление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Творческий сюрприз «Поздравление ко Дню учителя»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Познавательный час ЗОЖ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«Жить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>здорово</w:t>
            </w:r>
            <w:proofErr w:type="gramEnd"/>
            <w:r w:rsidRPr="00A82FBB">
              <w:rPr>
                <w:rFonts w:eastAsia="Calibri"/>
                <w:i/>
                <w:color w:val="000000"/>
              </w:rPr>
              <w:t>!»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Участие в акции, приуроченной ко Дню народного единства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#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ОкнаЕдинства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Праздничный концерт, приуроченный </w:t>
            </w:r>
            <w:proofErr w:type="gramStart"/>
            <w:r w:rsidRPr="00A82FBB">
              <w:rPr>
                <w:rFonts w:eastAsia="Calibri"/>
                <w:color w:val="000000"/>
              </w:rPr>
              <w:t>к</w:t>
            </w:r>
            <w:proofErr w:type="gramEnd"/>
            <w:r w:rsidRPr="00A82FBB">
              <w:rPr>
                <w:rFonts w:eastAsia="Calibri"/>
                <w:color w:val="000000"/>
              </w:rPr>
              <w:t xml:space="preserve"> Дню матери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«Милой мамочке моей»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Праздничная акция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«Письмо Дедушке Морозу»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Информационный час 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«Правила ПДД зимой»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«Как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 xml:space="preserve">на 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масленной</w:t>
            </w:r>
            <w:proofErr w:type="spellEnd"/>
            <w:proofErr w:type="gramEnd"/>
            <w:r w:rsidRPr="00A82FBB">
              <w:rPr>
                <w:rFonts w:eastAsia="Calibri"/>
                <w:i/>
                <w:color w:val="000000"/>
              </w:rPr>
              <w:t xml:space="preserve"> неделе…»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Выставка творческих работ, посвященная Дню защитника Отечества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«Парад техники»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lastRenderedPageBreak/>
              <w:t>12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Март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Праздничный концерт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«Международный женский день»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Акция по украшению окон к празднику Дня Победы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«Окна Победы»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Онлайн фото </w:t>
            </w:r>
            <w:proofErr w:type="spellStart"/>
            <w:r w:rsidRPr="00A82FBB">
              <w:rPr>
                <w:rFonts w:eastAsia="Calibri"/>
                <w:color w:val="000000"/>
              </w:rPr>
              <w:t>челлендж</w:t>
            </w:r>
            <w:proofErr w:type="spellEnd"/>
            <w:r w:rsidRPr="00A82FBB">
              <w:rPr>
                <w:rFonts w:eastAsia="Calibri"/>
                <w:color w:val="000000"/>
              </w:rPr>
              <w:t xml:space="preserve">, </w:t>
            </w:r>
            <w:proofErr w:type="gramStart"/>
            <w:r w:rsidRPr="00A82FBB">
              <w:rPr>
                <w:rFonts w:eastAsia="Calibri"/>
                <w:color w:val="000000"/>
              </w:rPr>
              <w:t>приуроченный</w:t>
            </w:r>
            <w:proofErr w:type="gramEnd"/>
            <w:r w:rsidRPr="00A82FBB">
              <w:rPr>
                <w:rFonts w:eastAsia="Calibri"/>
                <w:color w:val="000000"/>
              </w:rPr>
              <w:t xml:space="preserve"> к Международному дню семьи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«Традиции моей семьи»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A82FBB" w:rsidRPr="00A82FBB" w:rsidTr="00A82FBB">
        <w:tc>
          <w:tcPr>
            <w:tcW w:w="513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Познавательная 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«Безопасные каникулы»</w:t>
            </w:r>
          </w:p>
        </w:tc>
        <w:tc>
          <w:tcPr>
            <w:tcW w:w="2375" w:type="dxa"/>
            <w:shd w:val="clear" w:color="auto" w:fill="auto"/>
          </w:tcPr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A82FBB" w:rsidRPr="00A82FBB" w:rsidRDefault="00A82FBB" w:rsidP="00A82FBB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</w:tbl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b/>
          <w:bCs/>
          <w:iCs/>
          <w:sz w:val="24"/>
          <w:szCs w:val="24"/>
          <w:lang w:eastAsia="ru-RU"/>
        </w:rPr>
      </w:pPr>
      <w:r w:rsidRPr="00A82FBB">
        <w:rPr>
          <w:rFonts w:eastAsia="Calibri"/>
          <w:b/>
          <w:sz w:val="24"/>
          <w:szCs w:val="24"/>
        </w:rPr>
        <w:t>УСЛОВИЯ РЕАЛИЗАЦИИ ПРОГРАММЫ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A82FBB">
        <w:rPr>
          <w:rFonts w:eastAsia="Calibri"/>
          <w:b/>
          <w:sz w:val="24"/>
          <w:szCs w:val="24"/>
        </w:rPr>
        <w:t>Материально-техническое обеспечение программы</w:t>
      </w:r>
      <w:proofErr w:type="gramStart"/>
      <w:r w:rsidRPr="00A82FBB">
        <w:rPr>
          <w:rFonts w:eastAsia="Calibri"/>
          <w:b/>
          <w:sz w:val="24"/>
          <w:szCs w:val="24"/>
        </w:rPr>
        <w:t xml:space="preserve"> :</w:t>
      </w:r>
      <w:proofErr w:type="gramEnd"/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Для проведения занятий необходимо: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кабинеты, оборудованные  столами и стульями для обучающихся, столом педагога, раковиной с горячей и холодной водой, освещением естественны</w:t>
      </w:r>
      <w:proofErr w:type="gramStart"/>
      <w:r w:rsidRPr="00A82FBB">
        <w:rPr>
          <w:sz w:val="24"/>
          <w:szCs w:val="24"/>
        </w:rPr>
        <w:t>м(</w:t>
      </w:r>
      <w:proofErr w:type="gramEnd"/>
      <w:r w:rsidRPr="00A82FBB">
        <w:rPr>
          <w:sz w:val="24"/>
          <w:szCs w:val="24"/>
        </w:rPr>
        <w:t>окна) и искусственным(лампы дневного света), стеллажами, шкафами для хранения, экран, мульти-медиа установка, магнитные доски, учебные плакаты.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Материалы и инструменты в расчете на одного обучающегося (приобретается родителями):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ручка шариковая-1шт.;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карандаш простой-1шт.;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карандаши цветные18цветов- 1пачка;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точилка-1шт.;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ластик-1шт.;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тетрадь </w:t>
      </w:r>
      <w:proofErr w:type="gramStart"/>
      <w:r w:rsidRPr="00A82FBB">
        <w:rPr>
          <w:sz w:val="24"/>
          <w:szCs w:val="24"/>
        </w:rPr>
        <w:t>в</w:t>
      </w:r>
      <w:proofErr w:type="gramEnd"/>
      <w:r w:rsidRPr="00A82FBB">
        <w:rPr>
          <w:sz w:val="24"/>
          <w:szCs w:val="24"/>
        </w:rPr>
        <w:t xml:space="preserve"> узкую линейку-1шт.;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тетрадь в клетку-1шт.;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 xml:space="preserve">линейка-1шт.; 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ножницы-1шт.;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цветная бумага-1набор;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sz w:val="24"/>
          <w:szCs w:val="24"/>
        </w:rPr>
        <w:t>пластилин- 1 набор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A82FBB">
        <w:rPr>
          <w:rFonts w:eastAsia="Calibri"/>
          <w:b/>
          <w:sz w:val="24"/>
          <w:szCs w:val="24"/>
        </w:rPr>
        <w:t>Информационное обеспечение</w:t>
      </w:r>
      <w:r w:rsidRPr="00A82FBB">
        <w:rPr>
          <w:rFonts w:eastAsia="Calibri"/>
          <w:sz w:val="24"/>
          <w:szCs w:val="24"/>
        </w:rPr>
        <w:t>: интернет источники, рисунки, тематические картинки, набор цифр, набор букв.</w:t>
      </w:r>
    </w:p>
    <w:p w:rsidR="00A82FBB" w:rsidRPr="00A82FBB" w:rsidRDefault="00A82FBB" w:rsidP="00A82FBB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A82FBB">
        <w:rPr>
          <w:b/>
          <w:sz w:val="24"/>
          <w:szCs w:val="24"/>
        </w:rPr>
        <w:t>Кадровое обеспечение программы</w:t>
      </w:r>
      <w:r w:rsidRPr="00A82FBB">
        <w:rPr>
          <w:sz w:val="24"/>
          <w:szCs w:val="24"/>
        </w:rPr>
        <w:t>: программу реализует педагог дополнительного образования, соответствующие необходимым квалификационным требованиям.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A82FBB">
        <w:rPr>
          <w:rFonts w:eastAsia="Calibri"/>
          <w:b/>
          <w:sz w:val="24"/>
          <w:szCs w:val="24"/>
        </w:rPr>
        <w:t xml:space="preserve">Формы аттестации/контроля </w:t>
      </w:r>
    </w:p>
    <w:p w:rsidR="00A82FBB" w:rsidRPr="00A82FBB" w:rsidRDefault="00A82FBB" w:rsidP="00A82FBB">
      <w:pPr>
        <w:widowControl/>
        <w:autoSpaceDE/>
        <w:autoSpaceDN/>
        <w:spacing w:line="276" w:lineRule="auto"/>
        <w:ind w:firstLine="540"/>
        <w:jc w:val="both"/>
        <w:rPr>
          <w:rFonts w:ascii="Calibri" w:eastAsia="Calibri" w:hAnsi="Calibri"/>
        </w:rPr>
      </w:pPr>
      <w:r w:rsidRPr="00A82FBB">
        <w:rPr>
          <w:rFonts w:eastAsia="Calibri"/>
          <w:sz w:val="24"/>
          <w:szCs w:val="24"/>
        </w:rPr>
        <w:lastRenderedPageBreak/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A82FBB">
        <w:rPr>
          <w:rFonts w:eastAsia="Calibri"/>
          <w:sz w:val="24"/>
          <w:szCs w:val="24"/>
        </w:rPr>
        <w:t>обучающихся</w:t>
      </w:r>
      <w:proofErr w:type="gramEnd"/>
      <w:r w:rsidRPr="00A82FBB">
        <w:rPr>
          <w:rFonts w:eastAsia="Calibri"/>
          <w:sz w:val="24"/>
          <w:szCs w:val="24"/>
        </w:rPr>
        <w:t>.</w:t>
      </w:r>
    </w:p>
    <w:p w:rsidR="00A82FBB" w:rsidRPr="00A82FBB" w:rsidRDefault="00A82FBB" w:rsidP="00A82FBB">
      <w:pPr>
        <w:widowControl/>
        <w:autoSpaceDE/>
        <w:autoSpaceDN/>
        <w:spacing w:before="30"/>
        <w:ind w:firstLine="540"/>
        <w:jc w:val="both"/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A82FBB" w:rsidRPr="00A82FBB" w:rsidRDefault="00A82FBB" w:rsidP="00A82FBB">
      <w:pPr>
        <w:widowControl/>
        <w:autoSpaceDE/>
        <w:autoSpaceDN/>
        <w:spacing w:before="30" w:line="240" w:lineRule="atLeast"/>
        <w:ind w:firstLine="540"/>
        <w:jc w:val="both"/>
        <w:rPr>
          <w:rFonts w:eastAsia="Calibri"/>
          <w:bCs/>
          <w:color w:val="993300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A82FBB"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  <w:t>обученности</w:t>
      </w:r>
      <w:proofErr w:type="spellEnd"/>
      <w:r w:rsidRPr="00A82FBB"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  <w:t xml:space="preserve"> обучающихся, содержания учебного материала, используемых образовательных технологий и предусматривает следующие формы: </w:t>
      </w:r>
      <w:r w:rsidRPr="00A82FBB">
        <w:rPr>
          <w:rFonts w:eastAsia="Calibri"/>
          <w:bCs/>
          <w:sz w:val="24"/>
          <w:szCs w:val="24"/>
          <w:shd w:val="clear" w:color="auto" w:fill="FFFFFF"/>
          <w:lang w:eastAsia="ru-RU"/>
        </w:rPr>
        <w:t>беседа, педагогическое наблюдение.</w:t>
      </w:r>
    </w:p>
    <w:p w:rsidR="00A82FBB" w:rsidRPr="00A82FBB" w:rsidRDefault="00A82FBB" w:rsidP="00A82FBB">
      <w:pPr>
        <w:widowControl/>
        <w:autoSpaceDE/>
        <w:autoSpaceDN/>
        <w:spacing w:before="30" w:line="240" w:lineRule="atLeast"/>
        <w:ind w:firstLine="540"/>
        <w:jc w:val="both"/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  <w:t>Промежуточная аттестация проводится один раз в конце учебного года.</w:t>
      </w:r>
    </w:p>
    <w:p w:rsidR="00A82FBB" w:rsidRPr="00A82FBB" w:rsidRDefault="00A82FBB" w:rsidP="00A82FBB">
      <w:pPr>
        <w:widowControl/>
        <w:autoSpaceDE/>
        <w:autoSpaceDN/>
        <w:spacing w:before="30" w:line="240" w:lineRule="atLeast"/>
        <w:ind w:firstLine="540"/>
        <w:jc w:val="both"/>
        <w:rPr>
          <w:rFonts w:eastAsia="Calibri"/>
          <w:bCs/>
          <w:color w:val="993300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  <w:t xml:space="preserve">Формы промежуточной аттестации: </w:t>
      </w:r>
      <w:r w:rsidRPr="00A82FBB">
        <w:rPr>
          <w:rFonts w:eastAsia="Calibri"/>
          <w:bCs/>
          <w:sz w:val="24"/>
          <w:szCs w:val="24"/>
          <w:shd w:val="clear" w:color="auto" w:fill="FFFFFF"/>
          <w:lang w:eastAsia="ru-RU"/>
        </w:rPr>
        <w:t>педагогическое наблюдение.</w:t>
      </w:r>
    </w:p>
    <w:p w:rsidR="00A82FBB" w:rsidRPr="00A82FBB" w:rsidRDefault="00A82FBB" w:rsidP="00A82FBB">
      <w:pPr>
        <w:widowControl/>
        <w:autoSpaceDE/>
        <w:autoSpaceDN/>
        <w:spacing w:before="30" w:line="240" w:lineRule="atLeast"/>
        <w:ind w:firstLine="540"/>
        <w:jc w:val="both"/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  <w:t xml:space="preserve">Мониторинг включает определение высокого, среднего, низкого уровня </w:t>
      </w:r>
      <w:proofErr w:type="spellStart"/>
      <w:r w:rsidRPr="00A82FBB"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  <w:t>обученности</w:t>
      </w:r>
      <w:proofErr w:type="spellEnd"/>
      <w:r w:rsidRPr="00A82FBB"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  <w:t xml:space="preserve"> (проверка теоретических знаний и практических умений и навыков) и личностного развития.</w:t>
      </w:r>
    </w:p>
    <w:p w:rsidR="00A82FBB" w:rsidRPr="00A82FBB" w:rsidRDefault="00A82FBB" w:rsidP="00A82FBB">
      <w:pPr>
        <w:widowControl/>
        <w:autoSpaceDE/>
        <w:autoSpaceDN/>
        <w:spacing w:before="30" w:line="240" w:lineRule="atLeast"/>
        <w:ind w:firstLine="540"/>
        <w:jc w:val="both"/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A82FBB" w:rsidRPr="00A82FBB" w:rsidRDefault="00A82FBB" w:rsidP="00A82FBB">
      <w:pPr>
        <w:widowControl/>
        <w:autoSpaceDE/>
        <w:autoSpaceDN/>
        <w:spacing w:before="30" w:line="240" w:lineRule="atLeast"/>
        <w:ind w:firstLine="540"/>
        <w:jc w:val="both"/>
        <w:rPr>
          <w:rFonts w:eastAsia="Calibri"/>
          <w:sz w:val="24"/>
          <w:szCs w:val="24"/>
          <w:shd w:val="clear" w:color="auto" w:fill="FFFFFF"/>
          <w:lang w:eastAsia="ru-RU"/>
        </w:rPr>
      </w:pPr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>развития</w:t>
      </w:r>
      <w:proofErr w:type="gramEnd"/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>развития</w:t>
      </w:r>
      <w:proofErr w:type="gramEnd"/>
      <w:r w:rsidRPr="00A82FBB">
        <w:rPr>
          <w:rFonts w:eastAsia="Calibri"/>
          <w:sz w:val="24"/>
          <w:szCs w:val="24"/>
          <w:shd w:val="clear" w:color="auto" w:fill="FFFFFF"/>
          <w:lang w:eastAsia="ru-RU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ind w:firstLine="540"/>
        <w:jc w:val="both"/>
        <w:rPr>
          <w:rFonts w:eastAsia="Calibri"/>
          <w:sz w:val="24"/>
          <w:szCs w:val="24"/>
          <w:shd w:val="clear" w:color="auto" w:fill="FFFFFF"/>
        </w:rPr>
      </w:pPr>
      <w:r w:rsidRPr="00A82FBB">
        <w:rPr>
          <w:rFonts w:eastAsia="Calibri"/>
          <w:sz w:val="24"/>
          <w:szCs w:val="24"/>
          <w:shd w:val="clear" w:color="auto" w:fill="FFFFFF"/>
        </w:rPr>
        <w:t xml:space="preserve">По итогам промежуточной </w:t>
      </w:r>
      <w:proofErr w:type="gramStart"/>
      <w:r w:rsidRPr="00A82FBB">
        <w:rPr>
          <w:rFonts w:eastAsia="Calibri"/>
          <w:sz w:val="24"/>
          <w:szCs w:val="24"/>
          <w:shd w:val="clear" w:color="auto" w:fill="FFFFFF"/>
        </w:rPr>
        <w:t>аттестации</w:t>
      </w:r>
      <w:proofErr w:type="gramEnd"/>
      <w:r w:rsidRPr="00A82FBB">
        <w:rPr>
          <w:rFonts w:eastAsia="Calibri"/>
          <w:sz w:val="24"/>
          <w:szCs w:val="24"/>
          <w:shd w:val="clear" w:color="auto" w:fill="FFFFFF"/>
        </w:rPr>
        <w:t xml:space="preserve"> за учебный год обучающиеся считаются выбывшими с вязи с окончанием обучения по программе.  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shd w:val="clear" w:color="auto" w:fill="FFFFFF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shd w:val="clear" w:color="auto" w:fill="FFFFFF"/>
        </w:rPr>
      </w:pPr>
      <w:r w:rsidRPr="00A82FBB">
        <w:rPr>
          <w:rFonts w:eastAsia="Calibri"/>
          <w:b/>
          <w:sz w:val="24"/>
          <w:szCs w:val="24"/>
          <w:shd w:val="clear" w:color="auto" w:fill="FFFFFF"/>
        </w:rPr>
        <w:t>Методические материалы</w:t>
      </w:r>
    </w:p>
    <w:p w:rsidR="00A82FBB" w:rsidRPr="00A82FBB" w:rsidRDefault="00A82FBB" w:rsidP="00A82FBB">
      <w:pPr>
        <w:widowControl/>
        <w:autoSpaceDE/>
        <w:autoSpaceDN/>
        <w:rPr>
          <w:sz w:val="24"/>
          <w:szCs w:val="24"/>
        </w:rPr>
      </w:pPr>
      <w:r w:rsidRPr="00A82FBB">
        <w:rPr>
          <w:b/>
          <w:sz w:val="24"/>
          <w:szCs w:val="24"/>
        </w:rPr>
        <w:t>Методы обучения</w:t>
      </w:r>
      <w:r w:rsidRPr="00A82FBB">
        <w:rPr>
          <w:sz w:val="24"/>
          <w:szCs w:val="24"/>
        </w:rPr>
        <w:t xml:space="preserve">: </w:t>
      </w:r>
      <w:proofErr w:type="gramStart"/>
      <w:r w:rsidRPr="00A82FBB">
        <w:rPr>
          <w:sz w:val="24"/>
          <w:szCs w:val="24"/>
        </w:rPr>
        <w:t>словесный</w:t>
      </w:r>
      <w:proofErr w:type="gramEnd"/>
      <w:r w:rsidRPr="00A82FBB">
        <w:rPr>
          <w:sz w:val="24"/>
          <w:szCs w:val="24"/>
        </w:rPr>
        <w:t>, наглядный, практический, объяснительно-иллюстративный, частично-поисковый, игровой.</w:t>
      </w:r>
    </w:p>
    <w:p w:rsidR="00A82FBB" w:rsidRPr="00A82FBB" w:rsidRDefault="00A82FBB" w:rsidP="00A82FBB">
      <w:pPr>
        <w:widowControl/>
        <w:autoSpaceDE/>
        <w:autoSpaceDN/>
        <w:rPr>
          <w:sz w:val="24"/>
          <w:szCs w:val="24"/>
        </w:rPr>
      </w:pPr>
      <w:r w:rsidRPr="00A82FBB">
        <w:rPr>
          <w:b/>
          <w:sz w:val="24"/>
          <w:szCs w:val="24"/>
        </w:rPr>
        <w:t>Методы воспитания</w:t>
      </w:r>
      <w:r w:rsidRPr="00A82FBB">
        <w:rPr>
          <w:sz w:val="24"/>
          <w:szCs w:val="24"/>
        </w:rPr>
        <w:t>: убеждение, поощрение, стимулирование, мотивация.</w:t>
      </w:r>
    </w:p>
    <w:p w:rsidR="00A82FBB" w:rsidRPr="00A82FBB" w:rsidRDefault="00A82FBB" w:rsidP="00A82FBB">
      <w:pPr>
        <w:widowControl/>
        <w:autoSpaceDE/>
        <w:autoSpaceDN/>
        <w:rPr>
          <w:sz w:val="24"/>
          <w:szCs w:val="24"/>
        </w:rPr>
      </w:pPr>
      <w:r w:rsidRPr="00A82FBB">
        <w:rPr>
          <w:b/>
          <w:bCs/>
          <w:iCs/>
          <w:sz w:val="24"/>
          <w:szCs w:val="24"/>
        </w:rPr>
        <w:t>Формы организации образовательного процесса</w:t>
      </w:r>
      <w:r w:rsidRPr="00A82FBB">
        <w:rPr>
          <w:b/>
          <w:bCs/>
          <w:i/>
          <w:iCs/>
          <w:sz w:val="24"/>
          <w:szCs w:val="24"/>
        </w:rPr>
        <w:t xml:space="preserve">:  </w:t>
      </w:r>
      <w:r w:rsidRPr="00A82FBB">
        <w:rPr>
          <w:sz w:val="24"/>
          <w:szCs w:val="24"/>
        </w:rPr>
        <w:t xml:space="preserve"> индивидуально-групповая и групповая.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  <w:r w:rsidRPr="00A82FBB">
        <w:rPr>
          <w:b/>
          <w:bCs/>
          <w:iCs/>
          <w:sz w:val="24"/>
          <w:szCs w:val="24"/>
        </w:rPr>
        <w:t>Формы организации учебного занятия:</w:t>
      </w:r>
      <w:r w:rsidRPr="00A82FBB">
        <w:rPr>
          <w:bCs/>
          <w:iCs/>
          <w:sz w:val="24"/>
          <w:szCs w:val="24"/>
        </w:rPr>
        <w:t xml:space="preserve"> беседа, наблюдение, практическое занятие, презентация, игра.</w:t>
      </w:r>
    </w:p>
    <w:p w:rsidR="00A82FBB" w:rsidRPr="00A82FBB" w:rsidRDefault="00A82FBB" w:rsidP="00A82FBB">
      <w:pPr>
        <w:widowControl/>
        <w:adjustRightInd w:val="0"/>
        <w:rPr>
          <w:rFonts w:eastAsia="Calibri"/>
          <w:b/>
          <w:sz w:val="24"/>
          <w:szCs w:val="24"/>
        </w:rPr>
      </w:pPr>
      <w:r w:rsidRPr="00A82FBB">
        <w:rPr>
          <w:rFonts w:eastAsia="Calibri"/>
          <w:b/>
          <w:sz w:val="24"/>
          <w:szCs w:val="24"/>
        </w:rPr>
        <w:t xml:space="preserve">Педагогические технологии: </w:t>
      </w:r>
      <w:proofErr w:type="spellStart"/>
      <w:r w:rsidRPr="00A82FBB">
        <w:rPr>
          <w:rFonts w:eastAsia="Calibri"/>
          <w:sz w:val="24"/>
          <w:szCs w:val="24"/>
        </w:rPr>
        <w:t>здоровьесберегающие</w:t>
      </w:r>
      <w:proofErr w:type="spellEnd"/>
      <w:r w:rsidRPr="00A82FBB">
        <w:rPr>
          <w:rFonts w:eastAsia="Calibri"/>
          <w:sz w:val="24"/>
          <w:szCs w:val="24"/>
        </w:rPr>
        <w:t xml:space="preserve">, игровые, технология группового обучения, коммуникативная технология  обучения, </w:t>
      </w:r>
      <w:proofErr w:type="gramStart"/>
      <w:r w:rsidRPr="00A82FBB">
        <w:rPr>
          <w:rFonts w:eastAsia="Calibri"/>
          <w:sz w:val="24"/>
          <w:szCs w:val="24"/>
        </w:rPr>
        <w:t>ИКТ-технологии</w:t>
      </w:r>
      <w:proofErr w:type="gramEnd"/>
      <w:r w:rsidRPr="00A82FBB">
        <w:rPr>
          <w:rFonts w:eastAsia="Calibri"/>
          <w:sz w:val="24"/>
          <w:szCs w:val="24"/>
        </w:rPr>
        <w:t>.</w:t>
      </w:r>
    </w:p>
    <w:p w:rsidR="00A82FBB" w:rsidRPr="00A82FBB" w:rsidRDefault="00A82FBB" w:rsidP="00A82FBB">
      <w:pPr>
        <w:widowControl/>
        <w:autoSpaceDE/>
        <w:autoSpaceDN/>
        <w:jc w:val="both"/>
        <w:rPr>
          <w:sz w:val="24"/>
          <w:szCs w:val="24"/>
        </w:rPr>
      </w:pPr>
    </w:p>
    <w:p w:rsidR="00A82FBB" w:rsidRDefault="00A82FBB" w:rsidP="00A82FBB">
      <w:pPr>
        <w:widowControl/>
        <w:autoSpaceDE/>
        <w:autoSpaceDN/>
        <w:jc w:val="center"/>
        <w:rPr>
          <w:b/>
          <w:bCs/>
          <w:sz w:val="24"/>
          <w:szCs w:val="24"/>
        </w:rPr>
      </w:pPr>
      <w:r w:rsidRPr="00A82FBB">
        <w:rPr>
          <w:b/>
          <w:bCs/>
          <w:sz w:val="24"/>
          <w:szCs w:val="24"/>
        </w:rPr>
        <w:br w:type="page"/>
      </w:r>
      <w:r w:rsidRPr="00A82FBB">
        <w:rPr>
          <w:b/>
          <w:bCs/>
          <w:sz w:val="24"/>
          <w:szCs w:val="24"/>
        </w:rPr>
        <w:lastRenderedPageBreak/>
        <w:t>СПИСОК ЛИТЕРАТУРЫ</w:t>
      </w:r>
    </w:p>
    <w:p w:rsidR="00101C8F" w:rsidRPr="00A82FBB" w:rsidRDefault="00101C8F" w:rsidP="00101C8F">
      <w:pPr>
        <w:widowControl/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педагога:</w:t>
      </w:r>
    </w:p>
    <w:p w:rsidR="00A82FBB" w:rsidRPr="00A82FBB" w:rsidRDefault="00A82FBB" w:rsidP="00A82FBB">
      <w:pPr>
        <w:widowControl/>
        <w:adjustRightInd w:val="0"/>
        <w:jc w:val="both"/>
        <w:rPr>
          <w:color w:val="000000"/>
          <w:sz w:val="24"/>
          <w:szCs w:val="24"/>
        </w:rPr>
      </w:pPr>
      <w:r w:rsidRPr="00A82FBB">
        <w:rPr>
          <w:color w:val="000000"/>
          <w:sz w:val="24"/>
          <w:szCs w:val="24"/>
        </w:rPr>
        <w:t>1. Агапова И. А., Давыдова М.А. Комплексная подготовка детей к школе. Книга для детей и взрослых. – М.; 2003.-192с.</w:t>
      </w:r>
    </w:p>
    <w:p w:rsidR="00A82FBB" w:rsidRPr="00A82FBB" w:rsidRDefault="00A82FBB" w:rsidP="00A82FBB">
      <w:pPr>
        <w:widowControl/>
        <w:adjustRightInd w:val="0"/>
        <w:jc w:val="both"/>
        <w:rPr>
          <w:color w:val="000000"/>
          <w:sz w:val="24"/>
          <w:szCs w:val="24"/>
        </w:rPr>
      </w:pPr>
      <w:r w:rsidRPr="00A82FBB">
        <w:rPr>
          <w:color w:val="000000"/>
          <w:sz w:val="24"/>
          <w:szCs w:val="24"/>
        </w:rPr>
        <w:t>2. Косина Е. Гимнастика для пальчиков. Развиваем моторику – М.; 2004.-64с.</w:t>
      </w:r>
    </w:p>
    <w:p w:rsidR="00A82FBB" w:rsidRPr="00A82FBB" w:rsidRDefault="00A82FBB" w:rsidP="00A82FBB">
      <w:pPr>
        <w:widowControl/>
        <w:adjustRightInd w:val="0"/>
        <w:jc w:val="both"/>
        <w:rPr>
          <w:color w:val="000000"/>
          <w:sz w:val="24"/>
          <w:szCs w:val="24"/>
        </w:rPr>
      </w:pPr>
      <w:r w:rsidRPr="00A82FBB">
        <w:rPr>
          <w:color w:val="000000"/>
          <w:sz w:val="24"/>
          <w:szCs w:val="24"/>
        </w:rPr>
        <w:t xml:space="preserve">3. Филиппова С. «Шаг за шагом. Подготовимся к письму» Тетрадь 1-4 </w:t>
      </w:r>
      <w:proofErr w:type="spellStart"/>
      <w:r w:rsidRPr="00A82FBB">
        <w:rPr>
          <w:color w:val="000000"/>
          <w:sz w:val="24"/>
          <w:szCs w:val="24"/>
        </w:rPr>
        <w:t>Изд</w:t>
      </w:r>
      <w:proofErr w:type="spellEnd"/>
      <w:proofErr w:type="gramStart"/>
      <w:r w:rsidRPr="00A82FBB">
        <w:rPr>
          <w:color w:val="000000"/>
          <w:sz w:val="24"/>
          <w:szCs w:val="24"/>
        </w:rPr>
        <w:t xml:space="preserve"> .</w:t>
      </w:r>
      <w:proofErr w:type="gramEnd"/>
      <w:r w:rsidRPr="00A82FBB">
        <w:rPr>
          <w:color w:val="000000"/>
          <w:sz w:val="24"/>
          <w:szCs w:val="24"/>
        </w:rPr>
        <w:t xml:space="preserve"> АНОО «Ступени знаний» 2010г.-64с.</w:t>
      </w:r>
    </w:p>
    <w:p w:rsidR="00A82FBB" w:rsidRDefault="00A82FBB" w:rsidP="00A82FBB">
      <w:pPr>
        <w:widowControl/>
        <w:adjustRightInd w:val="0"/>
        <w:jc w:val="both"/>
        <w:rPr>
          <w:color w:val="000000"/>
          <w:sz w:val="24"/>
          <w:szCs w:val="24"/>
        </w:rPr>
      </w:pPr>
      <w:r w:rsidRPr="00A82FBB">
        <w:rPr>
          <w:color w:val="000000"/>
          <w:sz w:val="24"/>
          <w:szCs w:val="24"/>
        </w:rPr>
        <w:t>4.Волкова С.И. «Математические ступеньки»: пособие для детей 5-7лет Изд. «Просвещение» 2016г.-103с.</w:t>
      </w:r>
    </w:p>
    <w:p w:rsidR="00101C8F" w:rsidRPr="00101C8F" w:rsidRDefault="00101C8F" w:rsidP="00A82FBB">
      <w:pPr>
        <w:widowControl/>
        <w:adjustRightInd w:val="0"/>
        <w:jc w:val="both"/>
        <w:rPr>
          <w:b/>
          <w:color w:val="000000"/>
          <w:sz w:val="24"/>
          <w:szCs w:val="24"/>
        </w:rPr>
      </w:pPr>
      <w:r w:rsidRPr="00101C8F">
        <w:rPr>
          <w:b/>
          <w:color w:val="000000"/>
          <w:sz w:val="24"/>
          <w:szCs w:val="24"/>
        </w:rPr>
        <w:t>Для детей и родителей:</w:t>
      </w:r>
    </w:p>
    <w:p w:rsidR="00A82FBB" w:rsidRDefault="00A82FBB" w:rsidP="00A82FBB">
      <w:pPr>
        <w:widowControl/>
        <w:adjustRightInd w:val="0"/>
        <w:jc w:val="both"/>
        <w:rPr>
          <w:color w:val="000000"/>
          <w:sz w:val="24"/>
          <w:szCs w:val="24"/>
        </w:rPr>
      </w:pPr>
      <w:r w:rsidRPr="00A82FBB">
        <w:rPr>
          <w:color w:val="000000"/>
          <w:sz w:val="24"/>
          <w:szCs w:val="24"/>
        </w:rPr>
        <w:t xml:space="preserve">5.Федосова Н.А. «От слова к </w:t>
      </w:r>
      <w:proofErr w:type="spellStart"/>
      <w:r w:rsidRPr="00A82FBB">
        <w:rPr>
          <w:color w:val="000000"/>
          <w:sz w:val="24"/>
          <w:szCs w:val="24"/>
        </w:rPr>
        <w:t>букве»</w:t>
      </w:r>
      <w:proofErr w:type="gramStart"/>
      <w:r w:rsidRPr="00A82FBB">
        <w:rPr>
          <w:color w:val="000000"/>
          <w:sz w:val="24"/>
          <w:szCs w:val="24"/>
        </w:rPr>
        <w:t>:п</w:t>
      </w:r>
      <w:proofErr w:type="gramEnd"/>
      <w:r w:rsidRPr="00A82FBB">
        <w:rPr>
          <w:color w:val="000000"/>
          <w:sz w:val="24"/>
          <w:szCs w:val="24"/>
        </w:rPr>
        <w:t>особие</w:t>
      </w:r>
      <w:proofErr w:type="spellEnd"/>
      <w:r w:rsidRPr="00A82FBB">
        <w:rPr>
          <w:color w:val="000000"/>
          <w:sz w:val="24"/>
          <w:szCs w:val="24"/>
        </w:rPr>
        <w:t xml:space="preserve"> для детей 5-7лет в 2ч. Изд. «Просвещение» 2016г.</w:t>
      </w:r>
    </w:p>
    <w:p w:rsidR="00101C8F" w:rsidRDefault="00101C8F" w:rsidP="00A82FBB">
      <w:pPr>
        <w:widowControl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101C8F">
        <w:rPr>
          <w:color w:val="000000"/>
          <w:sz w:val="24"/>
          <w:szCs w:val="24"/>
        </w:rPr>
        <w:t>. Косина Е. Гимнастика для пальчиков. Развиваем моторику – М.; 2004.-64с.</w:t>
      </w:r>
    </w:p>
    <w:p w:rsidR="00101C8F" w:rsidRPr="00101C8F" w:rsidRDefault="00101C8F" w:rsidP="00A82FBB">
      <w:pPr>
        <w:widowControl/>
        <w:adjustRightInd w:val="0"/>
        <w:jc w:val="both"/>
        <w:rPr>
          <w:b/>
          <w:color w:val="000000"/>
          <w:sz w:val="24"/>
          <w:szCs w:val="24"/>
        </w:rPr>
      </w:pPr>
      <w:r w:rsidRPr="00101C8F">
        <w:rPr>
          <w:b/>
          <w:color w:val="000000"/>
          <w:sz w:val="24"/>
          <w:szCs w:val="24"/>
        </w:rPr>
        <w:t>Интернет-ресурсы:</w:t>
      </w:r>
    </w:p>
    <w:p w:rsidR="00A82FBB" w:rsidRPr="00A82FBB" w:rsidRDefault="00A82FBB" w:rsidP="00A82FBB">
      <w:pPr>
        <w:widowControl/>
        <w:adjustRightInd w:val="0"/>
        <w:jc w:val="both"/>
        <w:rPr>
          <w:color w:val="000000"/>
          <w:sz w:val="24"/>
          <w:szCs w:val="24"/>
        </w:rPr>
      </w:pPr>
      <w:r w:rsidRPr="00A82FBB">
        <w:rPr>
          <w:color w:val="000000"/>
          <w:sz w:val="24"/>
          <w:szCs w:val="24"/>
        </w:rPr>
        <w:t xml:space="preserve">6. </w:t>
      </w:r>
      <w:r w:rsidRPr="00A82FBB">
        <w:rPr>
          <w:color w:val="000000"/>
          <w:sz w:val="24"/>
          <w:szCs w:val="24"/>
          <w:lang w:eastAsia="ru-RU"/>
        </w:rPr>
        <w:t>Все о детях и для детей: </w:t>
      </w:r>
      <w:hyperlink r:id="rId10" w:history="1">
        <w:r w:rsidRPr="00A82FBB">
          <w:rPr>
            <w:color w:val="0033FF"/>
            <w:sz w:val="24"/>
            <w:szCs w:val="24"/>
            <w:lang w:eastAsia="ru-RU"/>
          </w:rPr>
          <w:t>https://kukuriku.ru/razvitie/kalendar/ot-6-do-7-let/</w:t>
        </w:r>
      </w:hyperlink>
      <w:r w:rsidRPr="00A82FBB">
        <w:rPr>
          <w:color w:val="000000"/>
          <w:sz w:val="24"/>
          <w:szCs w:val="24"/>
          <w:lang w:eastAsia="ru-RU"/>
        </w:rPr>
        <w:t>.</w:t>
      </w:r>
    </w:p>
    <w:p w:rsidR="00A82FBB" w:rsidRPr="00A82FBB" w:rsidRDefault="00A82FBB" w:rsidP="00A82FBB">
      <w:pPr>
        <w:widowControl/>
        <w:shd w:val="clear" w:color="auto" w:fill="FFFFFF"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 xml:space="preserve">7. </w:t>
      </w:r>
      <w:hyperlink r:id="rId11" w:history="1">
        <w:r w:rsidRPr="00A82FBB">
          <w:rPr>
            <w:rFonts w:eastAsia="Calibri"/>
            <w:sz w:val="24"/>
            <w:szCs w:val="24"/>
            <w:lang w:eastAsia="ru-RU"/>
          </w:rPr>
          <w:t>О связи психологической и физиологической готовности ребенка к школе.</w:t>
        </w:r>
      </w:hyperlink>
      <w:r w:rsidRPr="00A82FBB">
        <w:rPr>
          <w:rFonts w:eastAsia="Calibri"/>
          <w:sz w:val="24"/>
          <w:szCs w:val="24"/>
          <w:lang w:eastAsia="ru-RU"/>
        </w:rPr>
        <w:t xml:space="preserve"> </w:t>
      </w:r>
      <w:hyperlink r:id="rId12" w:history="1">
        <w:r w:rsidRPr="00A82FBB">
          <w:rPr>
            <w:rFonts w:eastAsia="Calibri"/>
            <w:color w:val="0000FF"/>
            <w:sz w:val="24"/>
            <w:szCs w:val="24"/>
            <w:u w:val="single"/>
          </w:rPr>
          <w:t>https://subscribe.ru/group/tolko-deti/7308206/</w:t>
        </w:r>
      </w:hyperlink>
      <w:r w:rsidRPr="00A82FBB">
        <w:rPr>
          <w:rFonts w:eastAsia="Calibri"/>
          <w:sz w:val="24"/>
          <w:szCs w:val="24"/>
        </w:rPr>
        <w:t>.</w:t>
      </w:r>
    </w:p>
    <w:p w:rsidR="00A82FBB" w:rsidRPr="00A82FBB" w:rsidRDefault="00A82FBB" w:rsidP="00A82FBB">
      <w:pPr>
        <w:widowControl/>
        <w:shd w:val="clear" w:color="auto" w:fill="FFFFFF"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 xml:space="preserve">8.  Физкультминутки </w:t>
      </w:r>
      <w:hyperlink r:id="rId13" w:history="1">
        <w:r w:rsidRPr="00A82FBB">
          <w:rPr>
            <w:rFonts w:eastAsia="Calibri"/>
            <w:color w:val="0000FF"/>
            <w:sz w:val="24"/>
            <w:szCs w:val="24"/>
            <w:u w:val="single"/>
          </w:rPr>
          <w:t>https://pedsovet.su/load/244</w:t>
        </w:r>
      </w:hyperlink>
    </w:p>
    <w:p w:rsidR="00A82FBB" w:rsidRPr="00A82FBB" w:rsidRDefault="00A82FBB" w:rsidP="00A82FBB">
      <w:pPr>
        <w:widowControl/>
        <w:shd w:val="clear" w:color="auto" w:fill="FFFFFF"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  <w:sectPr w:rsidR="00A82FBB" w:rsidRPr="00A82FBB" w:rsidSect="00101C8F">
          <w:footerReference w:type="default" r:id="rId14"/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right"/>
        <w:rPr>
          <w:rFonts w:eastAsia="Calibri"/>
        </w:rPr>
      </w:pPr>
      <w:r w:rsidRPr="00A82FBB">
        <w:rPr>
          <w:rFonts w:eastAsia="Calibri"/>
        </w:rPr>
        <w:lastRenderedPageBreak/>
        <w:t>Приложение 1</w:t>
      </w:r>
    </w:p>
    <w:p w:rsidR="00A82FBB" w:rsidRPr="00A82FBB" w:rsidRDefault="00A82FBB" w:rsidP="00A82FBB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A82FBB">
        <w:rPr>
          <w:rFonts w:eastAsia="Calibri"/>
          <w:b/>
          <w:bCs/>
          <w:sz w:val="24"/>
          <w:szCs w:val="24"/>
        </w:rPr>
        <w:t>Календарный учебный график</w:t>
      </w:r>
    </w:p>
    <w:p w:rsidR="00A82FBB" w:rsidRPr="00A82FBB" w:rsidRDefault="00A82FBB" w:rsidP="00A82FBB">
      <w:pPr>
        <w:widowControl/>
        <w:adjustRightInd w:val="0"/>
        <w:jc w:val="center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дополнительной общеобразовательной общеразвивающей программы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 w:rsidRPr="00A82FBB">
        <w:rPr>
          <w:rFonts w:eastAsia="Calibri"/>
          <w:b/>
          <w:bCs/>
          <w:sz w:val="24"/>
          <w:szCs w:val="24"/>
        </w:rPr>
        <w:t>«</w:t>
      </w:r>
      <w:proofErr w:type="spellStart"/>
      <w:r w:rsidRPr="00A82FBB">
        <w:rPr>
          <w:rFonts w:eastAsia="Calibri"/>
          <w:b/>
          <w:bCs/>
          <w:sz w:val="24"/>
          <w:szCs w:val="24"/>
        </w:rPr>
        <w:t>Развивайка</w:t>
      </w:r>
      <w:proofErr w:type="spellEnd"/>
      <w:r w:rsidRPr="00A82FBB">
        <w:rPr>
          <w:rFonts w:eastAsia="Calibri"/>
          <w:b/>
          <w:bCs/>
          <w:sz w:val="24"/>
          <w:szCs w:val="24"/>
        </w:rPr>
        <w:t>» (Модуль «Математические ступеньки»)</w:t>
      </w:r>
    </w:p>
    <w:tbl>
      <w:tblPr>
        <w:tblStyle w:val="a9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567"/>
        <w:gridCol w:w="1134"/>
        <w:gridCol w:w="1701"/>
        <w:gridCol w:w="992"/>
        <w:gridCol w:w="4820"/>
        <w:gridCol w:w="1701"/>
        <w:gridCol w:w="2268"/>
      </w:tblGrid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№</w:t>
            </w:r>
          </w:p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A82FBB">
              <w:rPr>
                <w:bCs/>
                <w:sz w:val="24"/>
                <w:szCs w:val="24"/>
              </w:rPr>
              <w:t>п</w:t>
            </w:r>
            <w:proofErr w:type="gramEnd"/>
            <w:r w:rsidRPr="00A82FB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Тема</w:t>
            </w:r>
          </w:p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Форма контроля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 Вводное занятие. Техника безопасности на занятиях.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Опрос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spacing w:after="200" w:line="276" w:lineRule="auto"/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Выявление уровня  подготовленности детей.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spacing w:after="200" w:line="276" w:lineRule="auto"/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Конструктор задач: составляем математический рассказ.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rPr>
          <w:trHeight w:val="34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spacing w:after="200" w:line="276" w:lineRule="auto"/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Задачи на увеличение и уменьшение числа.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rPr>
          <w:trHeight w:val="5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Задачи на вычитание по заданному условию.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Примеры на сложение и вычитание +  - 2.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Сравнение чисел. Счет парами.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Четные и нечетные числа. Решаем примеры на сложение «+ -3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Зависимость целого от изменения части.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Измерение длины с помощью мерки. Графический диктант.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Геометрические фигуры: </w:t>
            </w:r>
            <w:proofErr w:type="gramStart"/>
            <w:r w:rsidRPr="00A82FBB">
              <w:rPr>
                <w:color w:val="000000"/>
                <w:sz w:val="24"/>
                <w:szCs w:val="24"/>
              </w:rPr>
              <w:t>прямая</w:t>
            </w:r>
            <w:proofErr w:type="gramEnd"/>
            <w:r w:rsidRPr="00A82FBB">
              <w:rPr>
                <w:color w:val="000000"/>
                <w:sz w:val="24"/>
                <w:szCs w:val="24"/>
              </w:rPr>
              <w:t xml:space="preserve">, луч, отрезок.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Примеры на сложение и  вычитание «+ -4».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sz w:val="24"/>
                <w:szCs w:val="24"/>
              </w:rPr>
              <w:t>Графический диктант.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Путешествие по сказочному лабиринту.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Знакомство с линейкой. Выполни задание по образцу.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sz w:val="24"/>
                <w:szCs w:val="24"/>
              </w:rPr>
              <w:t>Счет двойками, тройками, четверками.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Измерение отрезков линейкой. Графический диктант.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Задаем вопросы к задачам.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sz w:val="24"/>
                <w:szCs w:val="24"/>
              </w:rPr>
              <w:t>Примеры на сложение и вычитание «+ -5».</w:t>
            </w:r>
            <w:r w:rsidRPr="00A82FBB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Задачи: было, убавили, сколько осталось?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Примеры под диктовку.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Часовой циферблат: час.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Часовой циферблат: час, минуты.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Сравнение объектов по площади.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Составление задач по сюжетной картине.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Геометрические формы.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Число и цифра «0».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 Примеры «+0», «-0»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 xml:space="preserve">Практическое </w:t>
            </w:r>
            <w:r w:rsidRPr="00A82FBB">
              <w:rPr>
                <w:bCs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Число «10». Игры «Дом числа «10».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Числа второго десятка.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Примеры в пределах второго десятка.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Числовой отрезок. Графический диктант.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Ориентировка в пространстве.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Ориентировка в пространстве.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Составление задач по сюжетной картине.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5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Всего часов по программе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101C8F" w:rsidRDefault="00101C8F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br w:type="page"/>
      </w:r>
    </w:p>
    <w:p w:rsidR="00A82FBB" w:rsidRPr="00A82FBB" w:rsidRDefault="00A82FBB" w:rsidP="00A82FBB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A82FBB">
        <w:rPr>
          <w:rFonts w:eastAsia="Calibri"/>
          <w:b/>
          <w:bCs/>
          <w:sz w:val="24"/>
          <w:szCs w:val="24"/>
        </w:rPr>
        <w:lastRenderedPageBreak/>
        <w:t>Календарный учебный график</w:t>
      </w:r>
    </w:p>
    <w:p w:rsidR="00A82FBB" w:rsidRPr="00A82FBB" w:rsidRDefault="00A82FBB" w:rsidP="00A82FBB">
      <w:pPr>
        <w:widowControl/>
        <w:adjustRightInd w:val="0"/>
        <w:jc w:val="center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дополнительной общеобразовательной общеразвивающей программы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 w:rsidRPr="00A82FBB">
        <w:rPr>
          <w:rFonts w:eastAsia="Calibri"/>
          <w:b/>
          <w:bCs/>
          <w:sz w:val="24"/>
          <w:szCs w:val="24"/>
        </w:rPr>
        <w:t>«</w:t>
      </w:r>
      <w:proofErr w:type="spellStart"/>
      <w:r w:rsidRPr="00A82FBB">
        <w:rPr>
          <w:rFonts w:eastAsia="Calibri"/>
          <w:b/>
          <w:bCs/>
          <w:sz w:val="24"/>
          <w:szCs w:val="24"/>
        </w:rPr>
        <w:t>Развивайка</w:t>
      </w:r>
      <w:proofErr w:type="spellEnd"/>
      <w:proofErr w:type="gramStart"/>
      <w:r w:rsidRPr="00A82FBB">
        <w:rPr>
          <w:rFonts w:eastAsia="Calibri"/>
          <w:b/>
          <w:bCs/>
          <w:sz w:val="24"/>
          <w:szCs w:val="24"/>
        </w:rPr>
        <w:t>»(</w:t>
      </w:r>
      <w:proofErr w:type="gramEnd"/>
      <w:r w:rsidRPr="00A82FBB">
        <w:rPr>
          <w:rFonts w:eastAsia="Calibri"/>
          <w:b/>
          <w:bCs/>
          <w:sz w:val="24"/>
          <w:szCs w:val="24"/>
        </w:rPr>
        <w:t>Модуль «От слова к букве»)</w:t>
      </w:r>
    </w:p>
    <w:tbl>
      <w:tblPr>
        <w:tblStyle w:val="a9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567"/>
        <w:gridCol w:w="1134"/>
        <w:gridCol w:w="1701"/>
        <w:gridCol w:w="992"/>
        <w:gridCol w:w="4820"/>
        <w:gridCol w:w="1701"/>
        <w:gridCol w:w="2268"/>
      </w:tblGrid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№</w:t>
            </w:r>
          </w:p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A82FBB">
              <w:rPr>
                <w:bCs/>
                <w:sz w:val="24"/>
                <w:szCs w:val="24"/>
              </w:rPr>
              <w:t>п</w:t>
            </w:r>
            <w:proofErr w:type="gramEnd"/>
            <w:r w:rsidRPr="00A82FB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Тема</w:t>
            </w:r>
          </w:p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Форма контроля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Вводное занятие. </w:t>
            </w:r>
          </w:p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Опрос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spacing w:after="200" w:line="276" w:lineRule="auto"/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Природа вокруг нас. Работа с предложением.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spacing w:after="200" w:line="276" w:lineRule="auto"/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Гласные звуки и буквы. Песенка гласных.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rPr>
          <w:trHeight w:val="34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spacing w:after="200" w:line="276" w:lineRule="auto"/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 Слогообразующая роль гласных звуков.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rPr>
          <w:trHeight w:val="5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Гласные буквы - йотированные. </w:t>
            </w:r>
          </w:p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Согласные звуки и буквы.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Текст. Подбор тематических групп слов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Составление текста по сюжетным картинкам.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Деление на слоги. Ударный слог.</w:t>
            </w:r>
          </w:p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Деление на слоги.  Многозначные слова.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Единственное и множественное число в словах.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О чем рассказывает текст?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Согласные звонкие и глухие.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Заглавная буква в начале предложения.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Заглавные буквы в словах.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Употребление заглавной буквы в словах.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Новогодний калейдоскоп. Сказочный кроссворд.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Составление и моделирование словосочетания.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Заглавная буква в географических понятиях.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Парные согласные.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Знаки в конце предложения.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Интонация.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Чтение и наблюдение.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Предлоги.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Схемы предложений с предлогами.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Согласование числительных с существительными в предложении.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Упражнения «</w:t>
            </w:r>
            <w:proofErr w:type="gramStart"/>
            <w:r w:rsidRPr="00A82FBB">
              <w:rPr>
                <w:color w:val="000000"/>
                <w:sz w:val="24"/>
                <w:szCs w:val="24"/>
              </w:rPr>
              <w:t>Читаем–знаки</w:t>
            </w:r>
            <w:proofErr w:type="gramEnd"/>
            <w:r w:rsidRPr="00A82FBB">
              <w:rPr>
                <w:color w:val="000000"/>
                <w:sz w:val="24"/>
                <w:szCs w:val="24"/>
              </w:rPr>
              <w:t xml:space="preserve"> расставляем», «Читаем - понимаем».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Грамматические сказки. Моделирование текстов сказок.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Создание скороговорок.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Буква 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 xml:space="preserve">Практическое </w:t>
            </w:r>
            <w:r w:rsidRPr="00A82FBB">
              <w:rPr>
                <w:bCs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Игры «Одинаковая концовка», </w:t>
            </w:r>
            <w:r w:rsidRPr="00A82FBB">
              <w:rPr>
                <w:color w:val="000000"/>
                <w:sz w:val="24"/>
                <w:szCs w:val="24"/>
              </w:rPr>
              <w:lastRenderedPageBreak/>
              <w:t xml:space="preserve">«Шифровальщики», «Верните беглеца».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Разделительная функция мягкого знака.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 Игры «Найди отличие».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Буква Ъ.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sz w:val="24"/>
                <w:szCs w:val="24"/>
              </w:rPr>
              <w:t>Повторение: твердые и мягкие согласные.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 xml:space="preserve">Алфавит.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5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Всего часов по программе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101C8F" w:rsidRDefault="00101C8F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br w:type="page"/>
      </w:r>
    </w:p>
    <w:p w:rsidR="00A82FBB" w:rsidRPr="00A82FBB" w:rsidRDefault="00A82FBB" w:rsidP="00A82FBB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A82FBB">
        <w:rPr>
          <w:rFonts w:eastAsia="Calibri"/>
          <w:b/>
          <w:bCs/>
          <w:sz w:val="24"/>
          <w:szCs w:val="24"/>
        </w:rPr>
        <w:lastRenderedPageBreak/>
        <w:t>Календарный учебный график</w:t>
      </w:r>
    </w:p>
    <w:p w:rsidR="00A82FBB" w:rsidRPr="00A82FBB" w:rsidRDefault="00A82FBB" w:rsidP="00A82FBB">
      <w:pPr>
        <w:widowControl/>
        <w:adjustRightInd w:val="0"/>
        <w:jc w:val="center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дополнительной общеобразовательной общеразвивающей программы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 w:rsidRPr="00A82FBB">
        <w:rPr>
          <w:rFonts w:eastAsia="Calibri"/>
          <w:b/>
          <w:bCs/>
          <w:sz w:val="24"/>
          <w:szCs w:val="24"/>
        </w:rPr>
        <w:t>«</w:t>
      </w:r>
      <w:proofErr w:type="spellStart"/>
      <w:r w:rsidRPr="00A82FBB">
        <w:rPr>
          <w:rFonts w:eastAsia="Calibri"/>
          <w:b/>
          <w:bCs/>
          <w:sz w:val="24"/>
          <w:szCs w:val="24"/>
        </w:rPr>
        <w:t>Развивайка</w:t>
      </w:r>
      <w:proofErr w:type="spellEnd"/>
      <w:proofErr w:type="gramStart"/>
      <w:r w:rsidRPr="00A82FBB">
        <w:rPr>
          <w:rFonts w:eastAsia="Calibri"/>
          <w:b/>
          <w:bCs/>
          <w:sz w:val="24"/>
          <w:szCs w:val="24"/>
        </w:rPr>
        <w:t>»(</w:t>
      </w:r>
      <w:proofErr w:type="gramEnd"/>
      <w:r w:rsidRPr="00A82FBB">
        <w:rPr>
          <w:rFonts w:eastAsia="Calibri"/>
          <w:b/>
          <w:bCs/>
          <w:sz w:val="24"/>
          <w:szCs w:val="24"/>
        </w:rPr>
        <w:t>Модуль «зеленая тропинка»)</w:t>
      </w:r>
    </w:p>
    <w:tbl>
      <w:tblPr>
        <w:tblStyle w:val="a9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567"/>
        <w:gridCol w:w="1134"/>
        <w:gridCol w:w="1701"/>
        <w:gridCol w:w="992"/>
        <w:gridCol w:w="4820"/>
        <w:gridCol w:w="1701"/>
        <w:gridCol w:w="2268"/>
      </w:tblGrid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№</w:t>
            </w:r>
          </w:p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A82FBB">
              <w:rPr>
                <w:bCs/>
                <w:sz w:val="24"/>
                <w:szCs w:val="24"/>
              </w:rPr>
              <w:t>п</w:t>
            </w:r>
            <w:proofErr w:type="gramEnd"/>
            <w:r w:rsidRPr="00A82FB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Тема</w:t>
            </w:r>
          </w:p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Форма контроля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Вводное занятие.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Опрос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spacing w:after="200" w:line="276" w:lineRule="auto"/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Мы живем в прекрасном мире. </w:t>
            </w:r>
          </w:p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Радуга.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spacing w:after="200" w:line="276" w:lineRule="auto"/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Путешествуем по звёздным дорожкам. </w:t>
            </w:r>
          </w:p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Звездное небо.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rPr>
          <w:trHeight w:val="34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spacing w:after="200" w:line="276" w:lineRule="auto"/>
            </w:pPr>
            <w:r w:rsidRPr="00A82F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Путешествуем по звёздным дорожкам. </w:t>
            </w:r>
          </w:p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Солнце и Луна.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rPr>
          <w:trHeight w:val="5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Народные приметы.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Как узнать растения?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Травянистые растения.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Кустарники.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Деревья. Чем отличается липа и сосна?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 xml:space="preserve">Беседа </w:t>
            </w:r>
            <w:r w:rsidRPr="00A82FBB">
              <w:rPr>
                <w:bCs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Времена года.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Прогулка по шуршащей листве. Осень.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Декоративные растения. Гости из дальних стран.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Что растет в огороде? Овощи.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Что растет в саду? Фрукты.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Что и как сажают в поле? Как выращивают хлеб.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Съедобные и ядовитые растения.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Лекарственные растения.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Мхи и папоротники.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Грибы.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Какие сокровища дарят нам растения?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 xml:space="preserve">Беседа Практическое </w:t>
            </w:r>
            <w:r w:rsidRPr="00A82FBB">
              <w:rPr>
                <w:bCs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Под крылом у белой птицы.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FBB">
              <w:rPr>
                <w:color w:val="000000"/>
                <w:sz w:val="24"/>
                <w:szCs w:val="24"/>
              </w:rPr>
              <w:t>Зима.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Как узнать животных?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В живом уголке.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Побываем на сельском подворье. Домашние животные. Породы собак.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В мире насекомых. О чем рассказал мотылек?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В мире рыб.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В мире птиц.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A82FBB">
              <w:rPr>
                <w:rFonts w:eastAsia="Calibri"/>
                <w:sz w:val="24"/>
                <w:szCs w:val="24"/>
              </w:rPr>
              <w:t>В мире зверей.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 xml:space="preserve">Какие еще бывают животные?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Где можно встретить диких животных?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Прогулка после зимы. Весна.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О чем поет весенний лес? Птицы весной.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Самый славный месяц – май!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Скоро лето. Чем славятся времена года?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r w:rsidRPr="00A82FBB">
              <w:rPr>
                <w:bCs/>
                <w:sz w:val="24"/>
                <w:szCs w:val="24"/>
              </w:rPr>
              <w:t>Беседа 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both"/>
              <w:rPr>
                <w:sz w:val="24"/>
                <w:szCs w:val="24"/>
              </w:rPr>
            </w:pPr>
            <w:r w:rsidRPr="00A82FBB"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jc w:val="center"/>
            </w:pPr>
            <w:r w:rsidRPr="00A82FBB">
              <w:rPr>
                <w:bCs/>
                <w:sz w:val="24"/>
                <w:szCs w:val="24"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82FBB" w:rsidRPr="00A82FBB" w:rsidTr="00A82FBB">
        <w:tc>
          <w:tcPr>
            <w:tcW w:w="5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A82FBB">
              <w:rPr>
                <w:b/>
                <w:bCs/>
                <w:sz w:val="24"/>
                <w:szCs w:val="24"/>
              </w:rPr>
              <w:t>Всего часов по программе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A82FBB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FBB" w:rsidRPr="00A82FBB" w:rsidRDefault="00A82FBB" w:rsidP="00A82FBB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FBB" w:rsidRPr="00A82FBB" w:rsidRDefault="00A82FBB" w:rsidP="00A82FB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  <w:sectPr w:rsidR="00A82FBB" w:rsidRPr="00A82FBB" w:rsidSect="00101C8F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A82FBB" w:rsidRPr="00A82FBB" w:rsidRDefault="00A82FBB" w:rsidP="00A82FB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  <w:proofErr w:type="spellStart"/>
      <w:r w:rsidRPr="00A82FBB">
        <w:rPr>
          <w:rFonts w:eastAsia="Calibri"/>
          <w:sz w:val="24"/>
          <w:szCs w:val="24"/>
        </w:rPr>
        <w:lastRenderedPageBreak/>
        <w:t>Фамилия_________________________Имя</w:t>
      </w:r>
      <w:proofErr w:type="spellEnd"/>
      <w:r w:rsidRPr="00A82FBB">
        <w:rPr>
          <w:rFonts w:eastAsia="Calibri"/>
          <w:sz w:val="24"/>
          <w:szCs w:val="24"/>
        </w:rPr>
        <w:t>_________________</w:t>
      </w:r>
    </w:p>
    <w:p w:rsidR="00A82FBB" w:rsidRPr="00A82FBB" w:rsidRDefault="00A82FBB" w:rsidP="00A82FBB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Итоговый тест дошкольника (6-7 лет)</w:t>
      </w:r>
    </w:p>
    <w:p w:rsidR="00A82FBB" w:rsidRPr="00A82FBB" w:rsidRDefault="00A82FBB" w:rsidP="00A82FB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1. Соедини точки по линейке</w:t>
      </w:r>
      <w:proofErr w:type="gramStart"/>
      <w:r w:rsidRPr="00A82FBB">
        <w:rPr>
          <w:rFonts w:eastAsia="Calibri"/>
          <w:sz w:val="24"/>
          <w:szCs w:val="24"/>
        </w:rPr>
        <w:t>.</w:t>
      </w:r>
      <w:proofErr w:type="gramEnd"/>
    </w:p>
    <w:p w:rsidR="00A82FBB" w:rsidRPr="00A82FBB" w:rsidRDefault="00A82FBB" w:rsidP="00A82FBB">
      <w:pPr>
        <w:widowControl/>
        <w:autoSpaceDE/>
        <w:autoSpaceDN/>
        <w:spacing w:line="360" w:lineRule="auto"/>
        <w:jc w:val="both"/>
        <w:rPr>
          <w:rFonts w:eastAsia="Calibri"/>
          <w:b/>
          <w:sz w:val="24"/>
          <w:szCs w:val="24"/>
        </w:rPr>
      </w:pPr>
      <w:r w:rsidRPr="00A82FBB">
        <w:rPr>
          <w:rFonts w:eastAsia="Calibri"/>
          <w:b/>
          <w:sz w:val="24"/>
          <w:szCs w:val="24"/>
        </w:rPr>
        <w:t>.</w:t>
      </w:r>
    </w:p>
    <w:p w:rsidR="00A82FBB" w:rsidRPr="00A82FBB" w:rsidRDefault="00A82FBB" w:rsidP="00A82FBB">
      <w:pPr>
        <w:widowControl/>
        <w:autoSpaceDE/>
        <w:autoSpaceDN/>
        <w:spacing w:line="360" w:lineRule="auto"/>
        <w:jc w:val="both"/>
        <w:rPr>
          <w:rFonts w:eastAsia="Calibri"/>
          <w:b/>
          <w:sz w:val="24"/>
          <w:szCs w:val="24"/>
        </w:rPr>
      </w:pPr>
      <w:r w:rsidRPr="00A82FBB">
        <w:rPr>
          <w:rFonts w:eastAsia="Calibri"/>
          <w:b/>
          <w:sz w:val="24"/>
          <w:szCs w:val="24"/>
        </w:rPr>
        <w:t xml:space="preserve">                                                      .</w:t>
      </w:r>
    </w:p>
    <w:p w:rsidR="00A82FBB" w:rsidRPr="00A82FBB" w:rsidRDefault="00A82FBB" w:rsidP="00A82FB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2. Найди среди фигур треугольник и раскрась его.</w:t>
      </w:r>
    </w:p>
    <w:p w:rsidR="00A82FBB" w:rsidRPr="00A82FBB" w:rsidRDefault="00A82FBB" w:rsidP="00A82FBB">
      <w:pPr>
        <w:widowControl/>
        <w:tabs>
          <w:tab w:val="left" w:pos="3465"/>
        </w:tabs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  <w:r w:rsidRPr="00A82FBB">
        <w:rPr>
          <w:rFonts w:eastAsia="Calibri"/>
          <w:noProof/>
          <w:sz w:val="24"/>
          <w:szCs w:val="24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29" type="#_x0000_t56" style="position:absolute;left:0;text-align:left;margin-left:296.7pt;margin-top:7.8pt;width:65.25pt;height:56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oval id="_x0000_s1028" style="position:absolute;left:0;text-align:left;margin-left:173.7pt;margin-top:7.8pt;width:77.25pt;height:42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97.2pt;margin-top:7.8pt;width:45.75pt;height:48.7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rect id="_x0000_s1026" style="position:absolute;left:0;text-align:left;margin-left:-1.05pt;margin-top:7.8pt;width:44.25pt;height:30pt;z-index:251658240"/>
        </w:pict>
      </w:r>
      <w:r w:rsidRPr="00A82FBB">
        <w:rPr>
          <w:rFonts w:eastAsia="Calibri"/>
          <w:sz w:val="24"/>
          <w:szCs w:val="24"/>
        </w:rPr>
        <w:tab/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3. Найди пятёрку и обведи её кружком.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9         6        4         1         2          5        3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4. Обведи самое большое число.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1,  5,  4,  3,  2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noProof/>
          <w:sz w:val="24"/>
          <w:szCs w:val="24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8" type="#_x0000_t12" style="position:absolute;margin-left:235.95pt;margin-top:20.85pt;width:25.5pt;height:26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 id="_x0000_s1037" type="#_x0000_t12" style="position:absolute;margin-left:206.7pt;margin-top:20.85pt;width:25.5pt;height:26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 id="_x0000_s1036" type="#_x0000_t12" style="position:absolute;margin-left:173.7pt;margin-top:20.85pt;width:25.5pt;height:26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 id="_x0000_s1035" type="#_x0000_t12" style="position:absolute;margin-left:142.95pt;margin-top:20.85pt;width:25.5pt;height:26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 id="_x0000_s1034" type="#_x0000_t12" style="position:absolute;margin-left:113.7pt;margin-top:20.85pt;width:25.5pt;height:26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 id="_x0000_s1033" type="#_x0000_t12" style="position:absolute;margin-left:83.7pt;margin-top:20.85pt;width:25.5pt;height:26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 id="_x0000_s1030" type="#_x0000_t12" style="position:absolute;margin-left:-7.05pt;margin-top:20.85pt;width:25.5pt;height:26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 id="_x0000_s1032" type="#_x0000_t12" style="position:absolute;margin-left:53.7pt;margin-top:20.85pt;width:25.5pt;height:26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 id="_x0000_s1031" type="#_x0000_t12" style="position:absolute;margin-left:23.7pt;margin-top:20.85pt;width:25.5pt;height:26.25pt;z-index:251658240"/>
        </w:pict>
      </w:r>
      <w:r w:rsidRPr="00A82FBB">
        <w:rPr>
          <w:rFonts w:eastAsia="Calibri"/>
          <w:sz w:val="24"/>
          <w:szCs w:val="24"/>
        </w:rPr>
        <w:t>5. Считая слева направо, раскрась четвёртую звёздочку.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noProof/>
          <w:sz w:val="24"/>
          <w:szCs w:val="24"/>
          <w:lang w:eastAsia="ru-RU"/>
        </w:rPr>
        <w:pict>
          <v:rect id="_x0000_s1043" style="position:absolute;margin-left:134.7pt;margin-top:26.75pt;width:33.75pt;height:30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42" type="#_x0000_t74" style="position:absolute;margin-left:79.2pt;margin-top:26.75pt;width:18.75pt;height:17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 id="_x0000_s1041" type="#_x0000_t74" style="position:absolute;margin-left:53.7pt;margin-top:26.75pt;width:18.75pt;height:17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 id="_x0000_s1040" type="#_x0000_t74" style="position:absolute;margin-left:30.45pt;margin-top:26.75pt;width:18.75pt;height:17.2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pict>
          <v:shape id="_x0000_s1039" type="#_x0000_t74" style="position:absolute;margin-left:4.95pt;margin-top:26.75pt;width:18.75pt;height:17.25pt;z-index:251658240"/>
        </w:pict>
      </w:r>
      <w:r w:rsidRPr="00A82FBB">
        <w:rPr>
          <w:rFonts w:eastAsia="Calibri"/>
          <w:sz w:val="24"/>
          <w:szCs w:val="24"/>
        </w:rPr>
        <w:t>6. Запиши в окошке, сколько сердечек.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7. Нарисуй 3 морковки.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82FBB" w:rsidRPr="00A82FBB" w:rsidTr="00A82FBB">
        <w:tc>
          <w:tcPr>
            <w:tcW w:w="9571" w:type="dxa"/>
          </w:tcPr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8. Сосчитай. Запиши цифру (количество насекомых) в квадрат.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noProof/>
          <w:sz w:val="24"/>
          <w:szCs w:val="24"/>
          <w:lang w:eastAsia="ru-RU"/>
        </w:rPr>
        <w:pict>
          <v:rect id="_x0000_s1044" style="position:absolute;margin-left:408.45pt;margin-top:34.9pt;width:52.5pt;height:49.5pt;z-index:251658240"/>
        </w:pict>
      </w:r>
      <w:r w:rsidRPr="00A82FBB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4BADA070" wp14:editId="5EF0C140">
            <wp:extent cx="757518" cy="990600"/>
            <wp:effectExtent l="19050" t="0" r="4482" b="0"/>
            <wp:docPr id="5" name="Рисунок 5" descr="https://tvoiraskraski.ru/sites/default/files/1_f08e7b7a92a319da3b71f444049fb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voiraskraski.ru/sites/default/files/1_f08e7b7a92a319da3b71f444049fb01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28" cy="9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BB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5532A8EA" wp14:editId="1386EBBB">
            <wp:extent cx="757518" cy="990600"/>
            <wp:effectExtent l="19050" t="0" r="4482" b="0"/>
            <wp:docPr id="6" name="Рисунок 1" descr="https://tvoiraskraski.ru/sites/default/files/1_f08e7b7a92a319da3b71f444049fb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voiraskraski.ru/sites/default/files/1_f08e7b7a92a319da3b71f444049fb01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28" cy="9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BB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3A0E2CCA" wp14:editId="4CD922A4">
            <wp:extent cx="757518" cy="990600"/>
            <wp:effectExtent l="19050" t="0" r="4482" b="0"/>
            <wp:docPr id="7" name="Рисунок 1" descr="https://tvoiraskraski.ru/sites/default/files/1_f08e7b7a92a319da3b71f444049fb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voiraskraski.ru/sites/default/files/1_f08e7b7a92a319da3b71f444049fb01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28" cy="9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BB">
        <w:rPr>
          <w:rFonts w:eastAsia="Calibri"/>
          <w:sz w:val="24"/>
          <w:szCs w:val="24"/>
        </w:rPr>
        <w:t xml:space="preserve">        +   </w:t>
      </w:r>
      <w:r w:rsidRPr="00A82FBB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4112BE93" wp14:editId="0725F4CF">
            <wp:extent cx="757518" cy="990600"/>
            <wp:effectExtent l="19050" t="0" r="4482" b="0"/>
            <wp:docPr id="8" name="Рисунок 1" descr="https://tvoiraskraski.ru/sites/default/files/1_f08e7b7a92a319da3b71f444049fb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voiraskraski.ru/sites/default/files/1_f08e7b7a92a319da3b71f444049fb01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28" cy="9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BB">
        <w:rPr>
          <w:rFonts w:eastAsia="Calibri"/>
          <w:sz w:val="24"/>
          <w:szCs w:val="24"/>
        </w:rPr>
        <w:t xml:space="preserve">        =     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9. Нарисуй 1 фрукт. Раскрась.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10. Нарисуй 1 овощ. Раскрась.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 xml:space="preserve">11. Запиши под диктовку слоги.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82FBB" w:rsidRPr="00A82FBB" w:rsidTr="00A82FBB">
        <w:tc>
          <w:tcPr>
            <w:tcW w:w="1914" w:type="dxa"/>
          </w:tcPr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14" w:type="dxa"/>
          </w:tcPr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14" w:type="dxa"/>
          </w:tcPr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14" w:type="dxa"/>
          </w:tcPr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15" w:type="dxa"/>
          </w:tcPr>
          <w:p w:rsidR="00A82FBB" w:rsidRPr="00A82FBB" w:rsidRDefault="00A82FBB" w:rsidP="00A82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sz w:val="24"/>
          <w:szCs w:val="24"/>
        </w:rPr>
        <w:t>12.  Божья коровка села не на цветок и не на листок, жук сел не на грибок и не на цветок. Куда села бабочка? А божья коровка и жук?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A82FBB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55CCE91C" wp14:editId="3117C29F">
            <wp:extent cx="1263650" cy="1109509"/>
            <wp:effectExtent l="19050" t="0" r="0" b="0"/>
            <wp:docPr id="9" name="Рисунок 4" descr="http://boobooka.com/wp-content/uploads/2014/07/dlja-samyh-malenkih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obooka.com/wp-content/uploads/2014/07/dlja-samyh-malenkih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0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BB">
        <w:rPr>
          <w:rFonts w:eastAsia="Calibri"/>
          <w:noProof/>
          <w:sz w:val="24"/>
          <w:szCs w:val="24"/>
          <w:lang w:eastAsia="ru-RU"/>
        </w:rPr>
        <w:t xml:space="preserve">                                  </w:t>
      </w:r>
      <w:r w:rsidRPr="00A82FBB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7792135E" wp14:editId="39FDF389">
            <wp:extent cx="1029709" cy="1390650"/>
            <wp:effectExtent l="19050" t="0" r="0" b="0"/>
            <wp:docPr id="10" name="Рисунок 10" descr="https://raskrasil.com/wp-content/uploads/raskraska-listiev-1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skrasil.com/wp-content/uploads/raskraska-listiev-1-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051" cy="1391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BB">
        <w:rPr>
          <w:rFonts w:eastAsia="Calibri"/>
          <w:sz w:val="24"/>
          <w:szCs w:val="24"/>
        </w:rPr>
        <w:t xml:space="preserve">                    </w:t>
      </w:r>
      <w:r w:rsidRPr="00A82FBB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5E74A84F" wp14:editId="3C69BADD">
            <wp:extent cx="1143000" cy="1460090"/>
            <wp:effectExtent l="19050" t="0" r="0" b="0"/>
            <wp:docPr id="11" name="Рисунок 11" descr="http://raskraski.link/uploads/4/0/1/401-raskraska-tsvet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askraski.link/uploads/4/0/1/401-raskraska-tsvetok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6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rPr>
          <w:rFonts w:eastAsia="Calibri"/>
          <w:noProof/>
          <w:sz w:val="24"/>
          <w:szCs w:val="24"/>
          <w:lang w:eastAsia="ru-RU"/>
        </w:rPr>
      </w:pPr>
      <w:r w:rsidRPr="00A82FBB">
        <w:rPr>
          <w:rFonts w:eastAsia="Calibri"/>
          <w:noProof/>
          <w:sz w:val="24"/>
          <w:szCs w:val="24"/>
          <w:lang w:eastAsia="ru-RU"/>
        </w:rPr>
        <w:t xml:space="preserve">       </w:t>
      </w:r>
      <w:r w:rsidRPr="00A82FBB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0D9125D7" wp14:editId="14655C96">
            <wp:extent cx="1023633" cy="1276350"/>
            <wp:effectExtent l="19050" t="0" r="5067" b="0"/>
            <wp:docPr id="12" name="Рисунок 12" descr="http://detskie-raskraski.ru/sites/default/files/detskie-raskraski-belii-gri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etskie-raskraski.ru/sites/default/files/detskie-raskraski-belii-grib1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800" cy="127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BB">
        <w:rPr>
          <w:rFonts w:eastAsia="Calibri"/>
          <w:noProof/>
          <w:sz w:val="24"/>
          <w:szCs w:val="24"/>
          <w:lang w:eastAsia="ru-RU"/>
        </w:rPr>
        <w:t xml:space="preserve">                          </w:t>
      </w:r>
      <w:r w:rsidRPr="00A82FBB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0F9D91CE" wp14:editId="2AEF3EDD">
            <wp:extent cx="1809750" cy="1389888"/>
            <wp:effectExtent l="19050" t="0" r="0" b="0"/>
            <wp:docPr id="13" name="Рисунок 13" descr="https://i05.fotocdn.net/s4/89/public_pin_m/451/2410660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05.fotocdn.net/s4/89/public_pin_m/451/241066044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8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BB">
        <w:rPr>
          <w:rFonts w:eastAsia="Calibri"/>
          <w:noProof/>
          <w:sz w:val="24"/>
          <w:szCs w:val="24"/>
          <w:lang w:eastAsia="ru-RU"/>
        </w:rPr>
        <w:t xml:space="preserve">  </w:t>
      </w:r>
      <w:r w:rsidRPr="00A82FBB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374B7283" wp14:editId="6474D757">
            <wp:extent cx="1638300" cy="1617487"/>
            <wp:effectExtent l="19050" t="0" r="0" b="0"/>
            <wp:docPr id="14" name="Рисунок 14" descr="http://znaika.com.ua/images/free/gu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znaika.com.ua/images/free/guk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noProof/>
          <w:color w:val="000000"/>
          <w:sz w:val="24"/>
          <w:szCs w:val="24"/>
          <w:lang w:eastAsia="ru-RU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noProof/>
          <w:color w:val="000000"/>
          <w:sz w:val="24"/>
          <w:szCs w:val="24"/>
          <w:lang w:eastAsia="ru-RU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noProof/>
          <w:color w:val="000000"/>
          <w:sz w:val="24"/>
          <w:szCs w:val="24"/>
          <w:lang w:eastAsia="ru-RU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noProof/>
          <w:color w:val="000000"/>
          <w:sz w:val="24"/>
          <w:szCs w:val="24"/>
          <w:lang w:eastAsia="ru-RU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noProof/>
          <w:color w:val="000000"/>
          <w:sz w:val="24"/>
          <w:szCs w:val="24"/>
          <w:lang w:eastAsia="ru-RU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noProof/>
          <w:color w:val="000000"/>
          <w:sz w:val="24"/>
          <w:szCs w:val="24"/>
          <w:lang w:eastAsia="ru-RU"/>
        </w:rPr>
      </w:pP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center"/>
        <w:rPr>
          <w:rFonts w:eastAsia="Calibri"/>
          <w:noProof/>
          <w:color w:val="000000"/>
          <w:sz w:val="24"/>
          <w:szCs w:val="24"/>
          <w:lang w:eastAsia="ru-RU"/>
        </w:rPr>
      </w:pPr>
      <w:r w:rsidRPr="00A82FBB">
        <w:rPr>
          <w:rFonts w:eastAsia="Calibri"/>
          <w:noProof/>
          <w:color w:val="000000"/>
          <w:sz w:val="24"/>
          <w:szCs w:val="24"/>
          <w:lang w:eastAsia="ru-RU"/>
        </w:rPr>
        <w:lastRenderedPageBreak/>
        <w:t>Поянительная записка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both"/>
        <w:rPr>
          <w:rFonts w:eastAsia="Calibri"/>
          <w:noProof/>
          <w:color w:val="000000"/>
          <w:sz w:val="24"/>
          <w:szCs w:val="24"/>
          <w:lang w:eastAsia="ru-RU"/>
        </w:rPr>
      </w:pPr>
      <w:r w:rsidRPr="00A82FBB">
        <w:rPr>
          <w:rFonts w:eastAsia="Calibri"/>
          <w:noProof/>
          <w:color w:val="000000"/>
          <w:sz w:val="24"/>
          <w:szCs w:val="24"/>
          <w:lang w:eastAsia="ru-RU"/>
        </w:rPr>
        <w:t>Наибольшее количество баллов - 18.</w:t>
      </w:r>
    </w:p>
    <w:p w:rsidR="00A82FBB" w:rsidRPr="00A82FBB" w:rsidRDefault="00A82FBB" w:rsidP="00A82FBB">
      <w:pPr>
        <w:widowControl/>
        <w:autoSpaceDE/>
        <w:autoSpaceDN/>
        <w:spacing w:after="200" w:line="276" w:lineRule="auto"/>
        <w:jc w:val="both"/>
        <w:rPr>
          <w:rFonts w:eastAsia="Calibri"/>
          <w:noProof/>
          <w:color w:val="000000"/>
          <w:sz w:val="24"/>
          <w:szCs w:val="24"/>
          <w:lang w:eastAsia="ru-RU"/>
        </w:rPr>
      </w:pPr>
      <w:r w:rsidRPr="00A82FBB">
        <w:rPr>
          <w:rFonts w:eastAsia="Calibri"/>
          <w:noProof/>
          <w:color w:val="000000"/>
          <w:sz w:val="24"/>
          <w:szCs w:val="24"/>
          <w:lang w:eastAsia="ru-RU"/>
        </w:rPr>
        <w:t>Все задания (кроме 11 и 12) - по 1 баллу. Задание 11 - 5 баллов (по  баллу за каждый слог). Задание 12 - 3 балла (по 1 баллу за каждое соответствие).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2FBB" w:rsidRPr="00A82FBB" w:rsidTr="00A82FBB">
        <w:tc>
          <w:tcPr>
            <w:tcW w:w="4785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4786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Уровень подготовки</w:t>
            </w:r>
          </w:p>
        </w:tc>
      </w:tr>
      <w:tr w:rsidR="00A82FBB" w:rsidRPr="00A82FBB" w:rsidTr="00A82FBB">
        <w:tc>
          <w:tcPr>
            <w:tcW w:w="4785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4786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82FBB" w:rsidRPr="00A82FBB" w:rsidTr="00A82FBB">
        <w:tc>
          <w:tcPr>
            <w:tcW w:w="4785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14-16</w:t>
            </w:r>
          </w:p>
        </w:tc>
        <w:tc>
          <w:tcPr>
            <w:tcW w:w="4786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выше среднего</w:t>
            </w:r>
          </w:p>
        </w:tc>
      </w:tr>
      <w:tr w:rsidR="00A82FBB" w:rsidRPr="00A82FBB" w:rsidTr="00A82FBB">
        <w:tc>
          <w:tcPr>
            <w:tcW w:w="4785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11-13</w:t>
            </w:r>
          </w:p>
        </w:tc>
        <w:tc>
          <w:tcPr>
            <w:tcW w:w="4786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82FBB" w:rsidRPr="00A82FBB" w:rsidTr="00A82FBB">
        <w:tc>
          <w:tcPr>
            <w:tcW w:w="4785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4786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ниже среднего</w:t>
            </w:r>
          </w:p>
        </w:tc>
      </w:tr>
      <w:tr w:rsidR="00A82FBB" w:rsidRPr="00A82FBB" w:rsidTr="00A82FBB">
        <w:tc>
          <w:tcPr>
            <w:tcW w:w="4785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0-8</w:t>
            </w:r>
          </w:p>
        </w:tc>
        <w:tc>
          <w:tcPr>
            <w:tcW w:w="4786" w:type="dxa"/>
          </w:tcPr>
          <w:p w:rsidR="00A82FBB" w:rsidRPr="00A82FBB" w:rsidRDefault="00A82FBB" w:rsidP="00A82FBB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82FBB">
              <w:rPr>
                <w:rFonts w:ascii="Calibri" w:eastAsia="Calibri" w:hAnsi="Calibri"/>
                <w:color w:val="000000"/>
                <w:sz w:val="24"/>
                <w:szCs w:val="24"/>
              </w:rPr>
              <w:t>низкий</w:t>
            </w:r>
          </w:p>
        </w:tc>
      </w:tr>
    </w:tbl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Pr="00A82FBB" w:rsidRDefault="00A82FBB" w:rsidP="00A82FBB">
      <w:pPr>
        <w:widowControl/>
        <w:tabs>
          <w:tab w:val="center" w:pos="284"/>
        </w:tabs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A82FBB" w:rsidRDefault="00A82FBB" w:rsidP="00E74B38">
      <w:pPr>
        <w:spacing w:before="69" w:line="319" w:lineRule="exact"/>
        <w:ind w:left="741" w:right="221"/>
        <w:jc w:val="center"/>
        <w:rPr>
          <w:sz w:val="24"/>
        </w:rPr>
      </w:pPr>
    </w:p>
    <w:sectPr w:rsidR="00A82FBB" w:rsidSect="00E74B38">
      <w:footerReference w:type="default" r:id="rId22"/>
      <w:pgSz w:w="11910" w:h="16840"/>
      <w:pgMar w:top="760" w:right="340" w:bottom="1660" w:left="660" w:header="0" w:footer="147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AC" w:rsidRDefault="00337AAC" w:rsidP="002F08C9">
      <w:r>
        <w:separator/>
      </w:r>
    </w:p>
  </w:endnote>
  <w:endnote w:type="continuationSeparator" w:id="0">
    <w:p w:rsidR="00337AAC" w:rsidRDefault="00337AAC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487838"/>
      <w:docPartObj>
        <w:docPartGallery w:val="Page Numbers (Bottom of Page)"/>
        <w:docPartUnique/>
      </w:docPartObj>
    </w:sdtPr>
    <w:sdtContent>
      <w:p w:rsidR="00A82FBB" w:rsidRDefault="00A82FB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FFC">
          <w:rPr>
            <w:noProof/>
          </w:rPr>
          <w:t>3</w:t>
        </w:r>
        <w:r>
          <w:fldChar w:fldCharType="end"/>
        </w:r>
      </w:p>
    </w:sdtContent>
  </w:sdt>
  <w:p w:rsidR="00A82FBB" w:rsidRDefault="00A82FB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BB" w:rsidRDefault="00A82FB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05pt;margin-top:757pt;width:17.15pt;height:13.05pt;z-index:-251658752;mso-position-horizontal-relative:page;mso-position-vertical-relative:page" filled="f" stroked="f">
          <v:textbox style="mso-next-textbox:#_x0000_s2049" inset="0,0,0,0">
            <w:txbxContent>
              <w:p w:rsidR="00A82FBB" w:rsidRDefault="00A82FB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B7FFC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AC" w:rsidRDefault="00337AAC" w:rsidP="002F08C9">
      <w:r>
        <w:separator/>
      </w:r>
    </w:p>
  </w:footnote>
  <w:footnote w:type="continuationSeparator" w:id="0">
    <w:p w:rsidR="00337AAC" w:rsidRDefault="00337AAC" w:rsidP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1">
    <w:nsid w:val="13F7171C"/>
    <w:multiLevelType w:val="hybridMultilevel"/>
    <w:tmpl w:val="8DEACA1E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E7A4F"/>
    <w:multiLevelType w:val="hybridMultilevel"/>
    <w:tmpl w:val="1D6CFD5A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C76C1"/>
    <w:multiLevelType w:val="hybridMultilevel"/>
    <w:tmpl w:val="2DD0E7A8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F64A4"/>
    <w:multiLevelType w:val="hybridMultilevel"/>
    <w:tmpl w:val="84D68B84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C3EFA"/>
    <w:multiLevelType w:val="hybridMultilevel"/>
    <w:tmpl w:val="5A526CC8"/>
    <w:lvl w:ilvl="0" w:tplc="753638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97D06"/>
    <w:multiLevelType w:val="hybridMultilevel"/>
    <w:tmpl w:val="58F4EBBE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6DC4"/>
    <w:multiLevelType w:val="hybridMultilevel"/>
    <w:tmpl w:val="87623020"/>
    <w:lvl w:ilvl="0" w:tplc="259E62A8">
      <w:start w:val="1"/>
      <w:numFmt w:val="bullet"/>
      <w:lvlText w:val="•"/>
      <w:lvlJc w:val="left"/>
      <w:pPr>
        <w:ind w:left="593" w:hanging="207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>
    <w:nsid w:val="34A71886"/>
    <w:multiLevelType w:val="hybridMultilevel"/>
    <w:tmpl w:val="E85829B4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13AD0"/>
    <w:multiLevelType w:val="hybridMultilevel"/>
    <w:tmpl w:val="B6B4BA4A"/>
    <w:lvl w:ilvl="0" w:tplc="259E62A8">
      <w:start w:val="1"/>
      <w:numFmt w:val="bullet"/>
      <w:lvlText w:val="•"/>
      <w:lvlJc w:val="left"/>
      <w:pPr>
        <w:ind w:left="665" w:hanging="207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0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11">
    <w:nsid w:val="439D1C69"/>
    <w:multiLevelType w:val="hybridMultilevel"/>
    <w:tmpl w:val="2684F946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A7A12"/>
    <w:multiLevelType w:val="hybridMultilevel"/>
    <w:tmpl w:val="C6BA8AFC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4">
    <w:nsid w:val="56096B4D"/>
    <w:multiLevelType w:val="hybridMultilevel"/>
    <w:tmpl w:val="7B46BCD4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205D1"/>
    <w:multiLevelType w:val="hybridMultilevel"/>
    <w:tmpl w:val="8698DE82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7A055B"/>
    <w:multiLevelType w:val="hybridMultilevel"/>
    <w:tmpl w:val="2850EE3E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8C1D5D"/>
    <w:multiLevelType w:val="hybridMultilevel"/>
    <w:tmpl w:val="7A72DCA8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D9112F"/>
    <w:multiLevelType w:val="hybridMultilevel"/>
    <w:tmpl w:val="69C64E1A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840554"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05395"/>
    <w:multiLevelType w:val="hybridMultilevel"/>
    <w:tmpl w:val="8A542264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6"/>
  </w:num>
  <w:num w:numId="5">
    <w:abstractNumId w:val="18"/>
  </w:num>
  <w:num w:numId="6">
    <w:abstractNumId w:val="11"/>
  </w:num>
  <w:num w:numId="7">
    <w:abstractNumId w:val="3"/>
  </w:num>
  <w:num w:numId="8">
    <w:abstractNumId w:val="19"/>
  </w:num>
  <w:num w:numId="9">
    <w:abstractNumId w:val="16"/>
  </w:num>
  <w:num w:numId="10">
    <w:abstractNumId w:val="15"/>
  </w:num>
  <w:num w:numId="11">
    <w:abstractNumId w:val="14"/>
  </w:num>
  <w:num w:numId="12">
    <w:abstractNumId w:val="17"/>
  </w:num>
  <w:num w:numId="13">
    <w:abstractNumId w:val="4"/>
  </w:num>
  <w:num w:numId="14">
    <w:abstractNumId w:val="2"/>
  </w:num>
  <w:num w:numId="15">
    <w:abstractNumId w:val="8"/>
  </w:num>
  <w:num w:numId="16">
    <w:abstractNumId w:val="1"/>
  </w:num>
  <w:num w:numId="17">
    <w:abstractNumId w:val="12"/>
  </w:num>
  <w:num w:numId="18">
    <w:abstractNumId w:val="9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101C8F"/>
    <w:rsid w:val="00150E6F"/>
    <w:rsid w:val="002F08C9"/>
    <w:rsid w:val="00337AAC"/>
    <w:rsid w:val="00412F6C"/>
    <w:rsid w:val="006979E3"/>
    <w:rsid w:val="008F4C86"/>
    <w:rsid w:val="00984877"/>
    <w:rsid w:val="009B7FFC"/>
    <w:rsid w:val="00A82FBB"/>
    <w:rsid w:val="00C5795E"/>
    <w:rsid w:val="00D86D04"/>
    <w:rsid w:val="00DA4346"/>
    <w:rsid w:val="00E7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34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paragraph" w:styleId="a7">
    <w:name w:val="Body Text Indent"/>
    <w:basedOn w:val="a"/>
    <w:link w:val="a8"/>
    <w:uiPriority w:val="99"/>
    <w:semiHidden/>
    <w:unhideWhenUsed/>
    <w:rsid w:val="00E74B3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74B38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99"/>
    <w:rsid w:val="00E74B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B3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a">
    <w:name w:val="No Spacing"/>
    <w:uiPriority w:val="1"/>
    <w:qFormat/>
    <w:rsid w:val="00E74B3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b">
    <w:name w:val="Normal (Web)"/>
    <w:basedOn w:val="a"/>
    <w:uiPriority w:val="99"/>
    <w:rsid w:val="00E74B38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1">
    <w:name w:val="Абзац списка1"/>
    <w:basedOn w:val="a"/>
    <w:rsid w:val="00E74B38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10">
    <w:name w:val="Без интервала1"/>
    <w:rsid w:val="00E74B38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styleId="ac">
    <w:name w:val="Hyperlink"/>
    <w:basedOn w:val="a0"/>
    <w:rsid w:val="00E74B38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74B38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28">
    <w:name w:val="c28"/>
    <w:basedOn w:val="a0"/>
    <w:rsid w:val="00E74B38"/>
  </w:style>
  <w:style w:type="character" w:customStyle="1" w:styleId="c15">
    <w:name w:val="c15"/>
    <w:basedOn w:val="a0"/>
    <w:rsid w:val="00E74B38"/>
  </w:style>
  <w:style w:type="character" w:customStyle="1" w:styleId="c0">
    <w:name w:val="c0"/>
    <w:basedOn w:val="a0"/>
    <w:rsid w:val="00E74B38"/>
  </w:style>
  <w:style w:type="paragraph" w:styleId="ad">
    <w:name w:val="Balloon Text"/>
    <w:basedOn w:val="a"/>
    <w:link w:val="ae"/>
    <w:uiPriority w:val="99"/>
    <w:semiHidden/>
    <w:unhideWhenUsed/>
    <w:rsid w:val="00A82F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2FBB"/>
    <w:rPr>
      <w:rFonts w:ascii="Tahoma" w:eastAsia="Times New Roman" w:hAnsi="Tahoma" w:cs="Tahoma"/>
      <w:sz w:val="16"/>
      <w:szCs w:val="16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A82FBB"/>
  </w:style>
  <w:style w:type="table" w:customStyle="1" w:styleId="13">
    <w:name w:val="Сетка таблицы1"/>
    <w:basedOn w:val="a1"/>
    <w:next w:val="a9"/>
    <w:uiPriority w:val="59"/>
    <w:rsid w:val="00A82FB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A82FBB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f0">
    <w:name w:val="Верхний колонтитул Знак"/>
    <w:basedOn w:val="a0"/>
    <w:link w:val="af"/>
    <w:uiPriority w:val="99"/>
    <w:rsid w:val="00A82FBB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A82FBB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f2">
    <w:name w:val="Нижний колонтитул Знак"/>
    <w:basedOn w:val="a0"/>
    <w:link w:val="af1"/>
    <w:uiPriority w:val="99"/>
    <w:rsid w:val="00A82FBB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edsovet.su/load/244" TargetMode="External"/><Relationship Id="rId18" Type="http://schemas.openxmlformats.org/officeDocument/2006/relationships/image" Target="media/image6.gif"/><Relationship Id="rId3" Type="http://schemas.microsoft.com/office/2007/relationships/stylesWithEffects" Target="stylesWithEffects.xml"/><Relationship Id="rId21" Type="http://schemas.openxmlformats.org/officeDocument/2006/relationships/image" Target="media/image9.gif"/><Relationship Id="rId7" Type="http://schemas.openxmlformats.org/officeDocument/2006/relationships/endnotes" Target="endnotes.xml"/><Relationship Id="rId12" Type="http://schemas.openxmlformats.org/officeDocument/2006/relationships/hyperlink" Target="https://subscribe.ru/group/tolko-deti/7308206/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ubscribe.ru/group/tolko-deti/7308206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gif"/><Relationship Id="rId23" Type="http://schemas.openxmlformats.org/officeDocument/2006/relationships/fontTable" Target="fontTable.xml"/><Relationship Id="rId10" Type="http://schemas.openxmlformats.org/officeDocument/2006/relationships/hyperlink" Target="https://kukuriku.ru/razvitie/kalendar/ot-6-do-7-let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30</Pages>
  <Words>6914</Words>
  <Characters>39413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6</cp:revision>
  <dcterms:created xsi:type="dcterms:W3CDTF">2022-11-16T10:34:00Z</dcterms:created>
  <dcterms:modified xsi:type="dcterms:W3CDTF">2025-10-02T12:33:00Z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