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4DB" w:rsidRDefault="00042F22">
      <w:pPr>
        <w:spacing w:after="0"/>
        <w:ind w:left="-5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val="ru-RU"/>
        </w:rPr>
        <w:drawing>
          <wp:inline distT="0" distB="0" distL="0" distR="0">
            <wp:extent cx="5949315" cy="8173635"/>
            <wp:effectExtent l="0" t="0" r="0" b="0"/>
            <wp:docPr id="2" name="image1.jpg" descr="D:\Мои документы\Рабочий стол\сканы\12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D:\Мои документы\Рабочий стол\сканы\12 00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315" cy="81736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714DB" w:rsidRDefault="001714DB">
      <w:pPr>
        <w:spacing w:after="0"/>
        <w:ind w:left="-54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714DB" w:rsidRDefault="001714DB">
      <w:pPr>
        <w:spacing w:after="0"/>
        <w:ind w:left="-54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714DB" w:rsidRDefault="001714D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14DB" w:rsidRDefault="00042F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:rsidR="001714DB" w:rsidRDefault="00042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Целью </w:t>
      </w:r>
      <w:r>
        <w:rPr>
          <w:rFonts w:ascii="Times New Roman" w:eastAsia="Times New Roman" w:hAnsi="Times New Roman" w:cs="Times New Roman"/>
          <w:sz w:val="24"/>
          <w:szCs w:val="24"/>
        </w:rPr>
        <w:t>программы является развитие у детей способностей использовать иностранный язык как инструмент общения в диалоге культур и цивилизаций современного мира.</w:t>
      </w:r>
    </w:p>
    <w:p w:rsidR="001714DB" w:rsidRDefault="00042F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</w:p>
    <w:p w:rsidR="001714DB" w:rsidRDefault="00042F2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Образовательные:</w:t>
      </w:r>
    </w:p>
    <w:p w:rsidR="001714DB" w:rsidRDefault="00042F22">
      <w:pPr>
        <w:widowControl w:val="0"/>
        <w:spacing w:after="0" w:line="240" w:lineRule="auto"/>
        <w:ind w:left="142"/>
      </w:pPr>
      <w:r>
        <w:rPr>
          <w:rFonts w:ascii="Times New Roman" w:eastAsia="Times New Roman" w:hAnsi="Times New Roman" w:cs="Times New Roman"/>
          <w:sz w:val="24"/>
          <w:szCs w:val="24"/>
        </w:rPr>
        <w:t>- формировать навыки коммуникативной деятельности учащихся, культуры общения и   умения работать как самостоятельно, так и в группе;</w:t>
      </w:r>
    </w:p>
    <w:p w:rsidR="001714DB" w:rsidRDefault="00042F22">
      <w:pPr>
        <w:widowControl w:val="0"/>
        <w:spacing w:after="0" w:line="240" w:lineRule="auto"/>
        <w:ind w:left="142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формировать у учащихся речевую, языковую, социокультурную компетенцию;</w:t>
      </w:r>
    </w:p>
    <w:p w:rsidR="001714DB" w:rsidRDefault="00042F22">
      <w:pPr>
        <w:widowControl w:val="0"/>
        <w:spacing w:after="0" w:line="240" w:lineRule="auto"/>
        <w:ind w:left="142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научить элементарной диалогической и монологичес</w:t>
      </w:r>
      <w:r>
        <w:rPr>
          <w:rFonts w:ascii="Times New Roman" w:eastAsia="Times New Roman" w:hAnsi="Times New Roman" w:cs="Times New Roman"/>
          <w:sz w:val="24"/>
          <w:szCs w:val="24"/>
        </w:rPr>
        <w:t>кой речи;</w:t>
      </w:r>
    </w:p>
    <w:p w:rsidR="001714DB" w:rsidRDefault="00042F22">
      <w:pPr>
        <w:widowControl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изучить основы грамматики и практически отработать применения этих правил в устной разговорной речи.</w:t>
      </w:r>
    </w:p>
    <w:p w:rsidR="001714DB" w:rsidRDefault="00042F22">
      <w:pPr>
        <w:widowControl w:val="0"/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Развивающие:</w:t>
      </w:r>
    </w:p>
    <w:p w:rsidR="001714DB" w:rsidRDefault="00042F22">
      <w:pPr>
        <w:widowControl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создать условия для полноценного и своевременного психологического развития ребенка;</w:t>
      </w:r>
    </w:p>
    <w:p w:rsidR="001714DB" w:rsidRDefault="00042F22">
      <w:pPr>
        <w:widowControl w:val="0"/>
        <w:spacing w:after="0" w:line="240" w:lineRule="auto"/>
        <w:ind w:left="142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развивать мышление, память, воображение,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волю.</w:t>
      </w:r>
    </w:p>
    <w:p w:rsidR="001714DB" w:rsidRDefault="00042F22">
      <w:pPr>
        <w:widowControl w:val="0"/>
        <w:spacing w:after="0" w:line="240" w:lineRule="auto"/>
        <w:ind w:left="142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расширять кругозор учащихся;</w:t>
      </w:r>
    </w:p>
    <w:p w:rsidR="001714DB" w:rsidRDefault="00042F22">
      <w:pPr>
        <w:widowControl w:val="0"/>
        <w:spacing w:after="0" w:line="240" w:lineRule="auto"/>
        <w:ind w:left="142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формировать мотивацию к познанию и творчеству;</w:t>
      </w:r>
    </w:p>
    <w:p w:rsidR="001714DB" w:rsidRDefault="00042F22">
      <w:pPr>
        <w:widowControl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познакомить с культурой, традициями и обычаями страны изучаемого языка;</w:t>
      </w:r>
    </w:p>
    <w:p w:rsidR="001714DB" w:rsidRDefault="00042F22">
      <w:pPr>
        <w:widowControl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-воспитание устойчивой потребности к изучению английского языка;</w:t>
      </w:r>
    </w:p>
    <w:p w:rsidR="001714DB" w:rsidRDefault="00042F22">
      <w:pPr>
        <w:widowControl w:val="0"/>
        <w:spacing w:after="0" w:line="240" w:lineRule="auto"/>
        <w:ind w:left="142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развивать фонематический слу</w:t>
      </w:r>
      <w:r>
        <w:rPr>
          <w:rFonts w:ascii="Times New Roman" w:eastAsia="Times New Roman" w:hAnsi="Times New Roman" w:cs="Times New Roman"/>
          <w:sz w:val="24"/>
          <w:szCs w:val="24"/>
        </w:rPr>
        <w:t>х.</w:t>
      </w:r>
    </w:p>
    <w:p w:rsidR="001714DB" w:rsidRDefault="00042F22">
      <w:pPr>
        <w:widowControl w:val="0"/>
        <w:spacing w:after="0" w:line="240" w:lineRule="auto"/>
        <w:ind w:left="-284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Воспитательные:</w:t>
      </w:r>
    </w:p>
    <w:p w:rsidR="001714DB" w:rsidRDefault="00042F22">
      <w:pPr>
        <w:widowControl w:val="0"/>
        <w:spacing w:after="0" w:line="240" w:lineRule="auto"/>
        <w:ind w:left="142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воспитывать уважение к образу жизни людей страны изучаемого языка;</w:t>
      </w:r>
    </w:p>
    <w:p w:rsidR="001714DB" w:rsidRDefault="00042F2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воспитывать чувство толерантности.</w:t>
      </w:r>
    </w:p>
    <w:p w:rsidR="001714DB" w:rsidRDefault="001714DB">
      <w:pPr>
        <w:spacing w:after="0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14DB" w:rsidRDefault="00042F2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yws9d2vjwi9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УЧЕБНО-ТЕМАТИЧЕСКИЙ ПЛАН</w:t>
      </w:r>
    </w:p>
    <w:p w:rsidR="001714DB" w:rsidRDefault="00042F2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144 часа  в год (4 часа в неделю).</w:t>
      </w:r>
    </w:p>
    <w:tbl>
      <w:tblPr>
        <w:tblStyle w:val="af3"/>
        <w:tblW w:w="960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667"/>
        <w:gridCol w:w="2560"/>
        <w:gridCol w:w="1594"/>
        <w:gridCol w:w="1595"/>
        <w:gridCol w:w="1500"/>
        <w:gridCol w:w="1690"/>
      </w:tblGrid>
      <w:tr w:rsidR="001714DB">
        <w:trPr>
          <w:trHeight w:val="65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разделов и  тем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Теоретические занятия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1714DB">
        <w:trPr>
          <w:trHeight w:val="65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</w:t>
            </w:r>
          </w:p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1714DB">
        <w:trPr>
          <w:trHeight w:val="65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2.</w:t>
            </w:r>
          </w:p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«Я и моя семья»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714DB">
        <w:trPr>
          <w:trHeight w:val="997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</w:t>
            </w:r>
          </w:p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«Занимательная грамматика»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714DB">
        <w:trPr>
          <w:trHeight w:val="65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4. </w:t>
            </w:r>
          </w:p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«Мой дом - моя крепость»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714DB">
        <w:trPr>
          <w:trHeight w:val="997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5.</w:t>
            </w:r>
          </w:p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«Еда и напитки»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14DB" w:rsidRDefault="00042F2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714DB">
        <w:trPr>
          <w:trHeight w:val="65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6.</w:t>
            </w:r>
          </w:p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«Животные мира»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14DB" w:rsidRDefault="00042F2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714DB">
        <w:trPr>
          <w:trHeight w:val="997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7.</w:t>
            </w:r>
          </w:p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«Новый год и Рождество»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14DB" w:rsidRDefault="00042F2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714DB">
        <w:trPr>
          <w:trHeight w:val="336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8. </w:t>
            </w:r>
          </w:p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 мире грамматики.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Степени сравнения прилагательных. Артикли. Модальные глаголы»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14DB" w:rsidRDefault="00042F2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714DB">
        <w:trPr>
          <w:trHeight w:val="1684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9.</w:t>
            </w:r>
          </w:p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«Грамматика: Настоящее совершенное время. Неправильные глаголы»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14DB" w:rsidRDefault="00042F2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714DB">
        <w:trPr>
          <w:trHeight w:val="997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10.</w:t>
            </w:r>
          </w:p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«Кинематография»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14DB" w:rsidRDefault="00042F2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714DB">
        <w:trPr>
          <w:trHeight w:val="997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11.</w:t>
            </w:r>
          </w:p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«Английская литература: поэзия и проза»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14DB" w:rsidRDefault="00042F2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714DB">
        <w:trPr>
          <w:trHeight w:val="819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12.</w:t>
            </w:r>
          </w:p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«Путешествия»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14DB" w:rsidRDefault="00042F2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714DB">
        <w:trPr>
          <w:trHeight w:val="65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13. </w:t>
            </w:r>
          </w:p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«Школьная жизнь»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14DB" w:rsidRDefault="00042F2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714DB">
        <w:trPr>
          <w:trHeight w:val="65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14.</w:t>
            </w:r>
          </w:p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«Традиции и праздники Англии и США»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14DB" w:rsidRDefault="00042F2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714DB">
        <w:trPr>
          <w:trHeight w:val="997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15.</w:t>
            </w:r>
          </w:p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«Грамматика: страдательный залог»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14DB" w:rsidRDefault="00042F2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714DB">
        <w:trPr>
          <w:trHeight w:val="997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16.</w:t>
            </w:r>
          </w:p>
          <w:p w:rsidR="001714DB" w:rsidRDefault="00042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«Письмо, SMS и </w:t>
            </w:r>
          </w:p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14DB" w:rsidRDefault="00042F2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714DB">
        <w:trPr>
          <w:trHeight w:val="65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17.</w:t>
            </w:r>
          </w:p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«Природа вокруг меня»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14DB" w:rsidRDefault="00042F2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714DB">
        <w:trPr>
          <w:trHeight w:val="997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18.</w:t>
            </w:r>
          </w:p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 закрепление материала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14DB" w:rsidRDefault="00042F2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714DB">
        <w:trPr>
          <w:trHeight w:val="65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Итоговые занятия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714DB">
        <w:trPr>
          <w:trHeight w:val="549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1714D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042F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14DB" w:rsidRDefault="001714DB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1714DB" w:rsidRDefault="001714D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14DB" w:rsidRDefault="00042F22">
      <w:pPr>
        <w:widowControl w:val="0"/>
        <w:spacing w:before="3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</w:t>
      </w:r>
    </w:p>
    <w:p w:rsidR="001714DB" w:rsidRDefault="00042F22">
      <w:pPr>
        <w:widowControl w:val="0"/>
        <w:spacing w:before="3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реализации образовательной программы</w:t>
      </w:r>
    </w:p>
    <w:p w:rsidR="001714DB" w:rsidRDefault="00042F22">
      <w:pPr>
        <w:widowControl w:val="0"/>
        <w:spacing w:before="39" w:after="0" w:line="240" w:lineRule="auto"/>
        <w:ind w:right="25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Личностные результаты :</w:t>
      </w:r>
    </w:p>
    <w:p w:rsidR="001714DB" w:rsidRDefault="00042F22">
      <w:pPr>
        <w:widowControl w:val="0"/>
        <w:spacing w:before="39" w:after="0" w:line="240" w:lineRule="auto"/>
        <w:ind w:right="25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сформировать мотивацию изучения иностранных языков и стремление к самосовершенствованию в образовательной области «Иностранный язык»; </w:t>
      </w:r>
    </w:p>
    <w:p w:rsidR="001714DB" w:rsidRDefault="00042F22">
      <w:pPr>
        <w:widowControl w:val="0"/>
        <w:spacing w:before="39" w:after="0" w:line="240" w:lineRule="auto"/>
        <w:ind w:right="25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сформировать коммуникативную компетенцию в межкультурной и межэтнической коммуникации;</w:t>
      </w:r>
    </w:p>
    <w:p w:rsidR="001714DB" w:rsidRDefault="00042F22">
      <w:pPr>
        <w:widowControl w:val="0"/>
        <w:spacing w:before="39" w:after="0" w:line="240" w:lineRule="auto"/>
        <w:ind w:right="25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развить такие качества, как </w:t>
      </w:r>
      <w:r>
        <w:rPr>
          <w:rFonts w:ascii="Times New Roman" w:eastAsia="Times New Roman" w:hAnsi="Times New Roman" w:cs="Times New Roman"/>
          <w:sz w:val="24"/>
          <w:szCs w:val="24"/>
        </w:rPr>
        <w:t>воля, целеустремлённость, креативность, инициативность, эмпатия, трудолюбие, дисциплинированность;</w:t>
      </w:r>
    </w:p>
    <w:p w:rsidR="001714DB" w:rsidRDefault="00042F22">
      <w:pPr>
        <w:widowControl w:val="0"/>
        <w:spacing w:before="39" w:after="0" w:line="240" w:lineRule="auto"/>
        <w:ind w:right="25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осознать язык, в том числе и иностранный, как основное средство общения между людьми; </w:t>
      </w:r>
    </w:p>
    <w:p w:rsidR="001714DB" w:rsidRDefault="00042F22">
      <w:pPr>
        <w:widowControl w:val="0"/>
        <w:spacing w:before="39" w:after="0" w:line="240" w:lineRule="auto"/>
        <w:ind w:right="25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познакомиться с миром зарубежных сверстников с использованием сред</w:t>
      </w:r>
      <w:r>
        <w:rPr>
          <w:rFonts w:ascii="Times New Roman" w:eastAsia="Times New Roman" w:hAnsi="Times New Roman" w:cs="Times New Roman"/>
          <w:sz w:val="24"/>
          <w:szCs w:val="24"/>
        </w:rPr>
        <w:t>ств изучаемого иностранного языка.</w:t>
      </w:r>
    </w:p>
    <w:p w:rsidR="001714DB" w:rsidRDefault="00042F22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Метапредметные </w:t>
      </w:r>
      <w:r>
        <w:rPr>
          <w:rFonts w:ascii="Times New Roman" w:eastAsia="Times New Roman" w:hAnsi="Times New Roman" w:cs="Times New Roman"/>
          <w:sz w:val="24"/>
          <w:szCs w:val="24"/>
        </w:rPr>
        <w:t>результаты:</w:t>
      </w:r>
    </w:p>
    <w:p w:rsidR="001714DB" w:rsidRDefault="00042F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развитие смыслового чтения, включая умение определять тему, прогнозировать содержание текста по заголовку/по 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1714DB" w:rsidRDefault="00042F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</w:t>
      </w:r>
      <w:r>
        <w:rPr>
          <w:rFonts w:ascii="Times New Roman" w:eastAsia="Times New Roman" w:hAnsi="Times New Roman" w:cs="Times New Roman"/>
          <w:sz w:val="24"/>
          <w:szCs w:val="24"/>
        </w:rPr>
        <w:t>мение рационально планировать свой учебный труд; работать в соответствии с намеченным планом;</w:t>
      </w:r>
    </w:p>
    <w:p w:rsidR="001714DB" w:rsidRDefault="00042F22">
      <w:pPr>
        <w:widowControl w:val="0"/>
        <w:numPr>
          <w:ilvl w:val="0"/>
          <w:numId w:val="4"/>
        </w:numPr>
        <w:spacing w:before="41" w:after="0" w:line="240" w:lineRule="auto"/>
        <w:ind w:right="2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развить умения взаимодействовать с окружающими при выполнении разных ролей в пределах речевых потребностей;</w:t>
      </w:r>
    </w:p>
    <w:p w:rsidR="001714DB" w:rsidRDefault="00042F22">
      <w:pPr>
        <w:widowControl w:val="0"/>
        <w:tabs>
          <w:tab w:val="left" w:pos="567"/>
          <w:tab w:val="left" w:pos="709"/>
        </w:tabs>
        <w:spacing w:after="0" w:line="240" w:lineRule="auto"/>
        <w:ind w:right="25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развить коммуникативные способности, умения выбирать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адекватные языковые и речевые средства для успешного решения элементарной коммуникативной задачи;</w:t>
      </w:r>
    </w:p>
    <w:p w:rsidR="001714DB" w:rsidRDefault="00042F22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расширить общий лингвистический кругозор;</w:t>
      </w:r>
    </w:p>
    <w:p w:rsidR="001714DB" w:rsidRDefault="00042F22">
      <w:pPr>
        <w:widowControl w:val="0"/>
        <w:numPr>
          <w:ilvl w:val="0"/>
          <w:numId w:val="2"/>
        </w:numPr>
        <w:spacing w:before="40" w:after="0" w:line="240" w:lineRule="auto"/>
        <w:ind w:right="2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развить познавательную, эмоциональную и волевую сферы;</w:t>
      </w:r>
    </w:p>
    <w:p w:rsidR="001714DB" w:rsidRDefault="00042F22">
      <w:pPr>
        <w:widowControl w:val="0"/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овладеть умением координированной работы с разными компоне</w:t>
      </w:r>
      <w:r>
        <w:rPr>
          <w:rFonts w:ascii="Times New Roman" w:eastAsia="Times New Roman" w:hAnsi="Times New Roman" w:cs="Times New Roman"/>
          <w:sz w:val="24"/>
          <w:szCs w:val="24"/>
        </w:rPr>
        <w:t>нтами учебно-методического комплекта.</w:t>
      </w:r>
    </w:p>
    <w:p w:rsidR="001714DB" w:rsidRDefault="00042F2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Предметные результаты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714DB" w:rsidRDefault="00042F22">
      <w:pPr>
        <w:widowControl w:val="0"/>
        <w:spacing w:before="3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-овладеть начальными представлениями о нормах иностранного языка.</w:t>
      </w:r>
    </w:p>
    <w:p w:rsidR="001714DB" w:rsidRDefault="00042F22">
      <w:pPr>
        <w:widowControl w:val="0"/>
        <w:spacing w:before="4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 коммуникативной среде</w:t>
      </w:r>
    </w:p>
    <w:p w:rsidR="001714DB" w:rsidRDefault="00042F22">
      <w:pPr>
        <w:widowControl w:val="0"/>
        <w:spacing w:before="40" w:after="0" w:line="240" w:lineRule="auto"/>
        <w:ind w:right="21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Речевая компетенция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следующих видах речевой деятельности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говорении:</w:t>
      </w:r>
    </w:p>
    <w:p w:rsidR="001714DB" w:rsidRDefault="00042F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начинать, вести/поддерживать и заканчивать различные виды диалогов в стандартных ситуациях общения, соблюдая нормы речевого этикета, пpи необходимости переспрашивая, уточняя;</w:t>
      </w:r>
    </w:p>
    <w:p w:rsidR="001714DB" w:rsidRDefault="00042F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   расспрашивать собеседника и отвечать на его вопросы, высказывая своё мнени</w:t>
      </w:r>
      <w:r>
        <w:rPr>
          <w:rFonts w:ascii="Times New Roman" w:eastAsia="Times New Roman" w:hAnsi="Times New Roman" w:cs="Times New Roman"/>
          <w:sz w:val="24"/>
          <w:szCs w:val="24"/>
        </w:rPr>
        <w:t>е, просьбу, отвечать на предложение собеседника согласием/отказом в пределах изученной тематики и усвоенного лексико-грамматического материала;</w:t>
      </w:r>
    </w:p>
    <w:p w:rsidR="001714DB" w:rsidRDefault="00042F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 рассказывать о себе, своей семье, друзьях, своих интересах и планах;</w:t>
      </w:r>
    </w:p>
    <w:p w:rsidR="001714DB" w:rsidRDefault="00042F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 сообщать краткие сведения о своём г</w:t>
      </w:r>
      <w:r>
        <w:rPr>
          <w:rFonts w:ascii="Times New Roman" w:eastAsia="Times New Roman" w:hAnsi="Times New Roman" w:cs="Times New Roman"/>
          <w:sz w:val="24"/>
          <w:szCs w:val="24"/>
        </w:rPr>
        <w:t>ороде/селе, своей стране и странах изучаемого языка;</w:t>
      </w:r>
    </w:p>
    <w:p w:rsidR="001714DB" w:rsidRDefault="00042F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 описывать события/явления, передавать основное содержание, основную мысль прочитанного или услышанного, выражать своё отношение к прочитанному/услышанному, давать краткую характеристику персонажей;</w:t>
      </w:r>
    </w:p>
    <w:p w:rsidR="001714DB" w:rsidRDefault="00042F2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удировании:</w:t>
      </w:r>
    </w:p>
    <w:p w:rsidR="001714DB" w:rsidRDefault="00042F22">
      <w:pPr>
        <w:widowControl w:val="0"/>
        <w:numPr>
          <w:ilvl w:val="0"/>
          <w:numId w:val="3"/>
        </w:numPr>
        <w:spacing w:before="43" w:after="0" w:line="240" w:lineRule="auto"/>
        <w:ind w:right="2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понимать на слух речь учителя и одноклассников;</w:t>
      </w:r>
    </w:p>
    <w:p w:rsidR="001714DB" w:rsidRDefault="00042F22">
      <w:pPr>
        <w:widowControl w:val="0"/>
        <w:numPr>
          <w:ilvl w:val="0"/>
          <w:numId w:val="3"/>
        </w:numPr>
        <w:spacing w:before="43" w:after="0" w:line="240" w:lineRule="auto"/>
        <w:ind w:right="2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</w:t>
      </w:r>
    </w:p>
    <w:p w:rsidR="001714DB" w:rsidRDefault="00042F2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чтении:</w:t>
      </w:r>
    </w:p>
    <w:p w:rsidR="001714DB" w:rsidRDefault="00042F22">
      <w:pPr>
        <w:widowControl w:val="0"/>
        <w:numPr>
          <w:ilvl w:val="0"/>
          <w:numId w:val="3"/>
        </w:numPr>
        <w:spacing w:before="43" w:after="0" w:line="240" w:lineRule="auto"/>
        <w:ind w:right="2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читать вслух </w:t>
      </w:r>
      <w:r>
        <w:rPr>
          <w:rFonts w:ascii="Times New Roman" w:eastAsia="Times New Roman" w:hAnsi="Times New Roman" w:cs="Times New Roman"/>
          <w:sz w:val="24"/>
          <w:szCs w:val="24"/>
        </w:rPr>
        <w:t>и про себя аутентичные тексты с выборочным пониманием значимой/нужной/интересующей информации;</w:t>
      </w:r>
    </w:p>
    <w:p w:rsidR="001714DB" w:rsidRDefault="00042F22">
      <w:pPr>
        <w:widowControl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письменной речи:</w:t>
      </w:r>
    </w:p>
    <w:p w:rsidR="001714DB" w:rsidRDefault="00042F22">
      <w:pPr>
        <w:widowControl w:val="0"/>
        <w:numPr>
          <w:ilvl w:val="0"/>
          <w:numId w:val="1"/>
        </w:numPr>
        <w:spacing w:before="4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владеть техникой письма;</w:t>
      </w:r>
    </w:p>
    <w:p w:rsidR="001714DB" w:rsidRDefault="00042F22">
      <w:pPr>
        <w:widowControl w:val="0"/>
        <w:spacing w:before="3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писать поздравления, личные письма с опорой на образец, употребляя формулы речевого этикета, принятые в стране/страна</w:t>
      </w:r>
      <w:r>
        <w:rPr>
          <w:rFonts w:ascii="Times New Roman" w:eastAsia="Times New Roman" w:hAnsi="Times New Roman" w:cs="Times New Roman"/>
          <w:sz w:val="24"/>
          <w:szCs w:val="24"/>
        </w:rPr>
        <w:t>х изучаемого языка.</w:t>
      </w:r>
    </w:p>
    <w:p w:rsidR="001714DB" w:rsidRDefault="00042F22">
      <w:pPr>
        <w:widowControl w:val="0"/>
        <w:spacing w:before="64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Языковая компетенция</w:t>
      </w:r>
    </w:p>
    <w:p w:rsidR="001714DB" w:rsidRDefault="00042F22">
      <w:pPr>
        <w:widowControl w:val="0"/>
        <w:spacing w:before="3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Verdana" w:hAnsi="Verdana" w:cs="Verdana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применение правил написания слов, изученных в основной школе;</w:t>
      </w:r>
    </w:p>
    <w:p w:rsidR="001714DB" w:rsidRDefault="00042F22">
      <w:pPr>
        <w:widowControl w:val="0"/>
        <w:spacing w:before="3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адекватное произношение и различение на слух всех звуков иностранного языка;</w:t>
      </w:r>
    </w:p>
    <w:p w:rsidR="001714DB" w:rsidRDefault="00042F22">
      <w:pPr>
        <w:widowControl w:val="0"/>
        <w:tabs>
          <w:tab w:val="left" w:pos="567"/>
          <w:tab w:val="left" w:pos="709"/>
        </w:tabs>
        <w:spacing w:before="41"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соблюдение особенностей интонации;</w:t>
      </w:r>
    </w:p>
    <w:p w:rsidR="001714DB" w:rsidRDefault="00042F22">
      <w:pPr>
        <w:widowControl w:val="0"/>
        <w:spacing w:before="64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Социокультурная осведомленность</w:t>
      </w:r>
    </w:p>
    <w:p w:rsidR="001714DB" w:rsidRDefault="00042F22">
      <w:pPr>
        <w:widowControl w:val="0"/>
        <w:tabs>
          <w:tab w:val="left" w:pos="0"/>
          <w:tab w:val="left" w:pos="567"/>
        </w:tabs>
        <w:spacing w:before="4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- знание национально-культурных особенностей речевого и неречевого поведения в своей стране и странах изучаемого языка;</w:t>
      </w:r>
    </w:p>
    <w:p w:rsidR="001714DB" w:rsidRDefault="00042F22">
      <w:pPr>
        <w:widowControl w:val="0"/>
        <w:tabs>
          <w:tab w:val="left" w:pos="0"/>
          <w:tab w:val="left" w:pos="567"/>
        </w:tabs>
        <w:spacing w:before="4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- знакомство с образцами художественной литературы, работами в области кинематографа;</w:t>
      </w:r>
    </w:p>
    <w:p w:rsidR="001714DB" w:rsidRDefault="00042F22">
      <w:pPr>
        <w:widowControl w:val="0"/>
        <w:tabs>
          <w:tab w:val="left" w:pos="567"/>
        </w:tabs>
        <w:spacing w:before="4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- представление об особенностях образа жизни, </w:t>
      </w:r>
      <w:r>
        <w:rPr>
          <w:rFonts w:ascii="Times New Roman" w:eastAsia="Times New Roman" w:hAnsi="Times New Roman" w:cs="Times New Roman"/>
          <w:sz w:val="24"/>
          <w:szCs w:val="24"/>
        </w:rPr>
        <w:t>быта, культуры стран изучаемого языка;</w:t>
      </w:r>
    </w:p>
    <w:p w:rsidR="001714DB" w:rsidRDefault="00042F22">
      <w:pPr>
        <w:widowControl w:val="0"/>
        <w:tabs>
          <w:tab w:val="left" w:pos="0"/>
          <w:tab w:val="left" w:pos="567"/>
        </w:tabs>
        <w:spacing w:before="4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- представление о сходстве и различиях в традициях своей страны и стран изучаемого языка.</w:t>
      </w:r>
    </w:p>
    <w:p w:rsidR="001714DB" w:rsidRDefault="001714D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14DB" w:rsidRDefault="00042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ФОРМЫ АТТЕСТАЦИИ/КОНТРОЛЯ</w:t>
      </w:r>
    </w:p>
    <w:p w:rsidR="001714DB" w:rsidRDefault="00042F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программе предусмотрено проведение текущего контроля успеваемости и промежуточной аттестации обучающихся.</w:t>
      </w:r>
    </w:p>
    <w:p w:rsidR="001714DB" w:rsidRDefault="00042F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Цель текущего контроля - установление фактического уровня теоретических знаний и практических умений по темам (разделам) программы.</w:t>
      </w:r>
    </w:p>
    <w:p w:rsidR="001714DB" w:rsidRDefault="00042F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Форму текущего </w:t>
      </w:r>
      <w:r>
        <w:rPr>
          <w:rFonts w:ascii="Times New Roman" w:eastAsia="Times New Roman" w:hAnsi="Times New Roman" w:cs="Times New Roman"/>
          <w:sz w:val="24"/>
          <w:szCs w:val="24"/>
        </w:rPr>
        <w:t>контроля успеваемости определяет педагог с учетом контингента обучающихся, уровня обученности обучающихся, содержания учебного материала, используемых образовательных технологий и предусматривает следующие формы: беседа, наблюдение.</w:t>
      </w:r>
    </w:p>
    <w:p w:rsidR="001714DB" w:rsidRDefault="00042F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Промежуточная аттестаци</w:t>
      </w:r>
      <w:r>
        <w:rPr>
          <w:rFonts w:ascii="Times New Roman" w:eastAsia="Times New Roman" w:hAnsi="Times New Roman" w:cs="Times New Roman"/>
          <w:sz w:val="24"/>
          <w:szCs w:val="24"/>
        </w:rPr>
        <w:t>я проводится один раз в конце учебного года.</w:t>
      </w:r>
    </w:p>
    <w:p w:rsidR="001714DB" w:rsidRDefault="00042F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Формы промежуточной аттестации:  наблюдение.</w:t>
      </w:r>
    </w:p>
    <w:p w:rsidR="001714DB" w:rsidRDefault="00042F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Мониторинг включает определение высокого, среднего, низкого уровня обученности (проверка теоретических знаний и практических умений и навыков) и личностного развития.</w:t>
      </w:r>
    </w:p>
    <w:p w:rsidR="001714DB" w:rsidRDefault="00042F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Педагог, используя критерии и показатели, степень выраженности оцениваемого качества, определяет уровни обучения и развития каждого обучающегося. Низкий уровень – 1 балл, средний уровень – 2 балла, высокий уровень – 3 балла. В итого баллы в соответствии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уровнями переводятся в проценты.</w:t>
      </w:r>
    </w:p>
    <w:p w:rsidR="001714DB" w:rsidRDefault="00042F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Результаты промежуточной аттестации заносятся в диагностическую карту результатов обучения и развития обучающихся по дополнительной общеобразовательной общеразвивающей программе. Критерии и показатели результативности обучения и развития обучающихся для пр</w:t>
      </w:r>
      <w:r>
        <w:rPr>
          <w:rFonts w:ascii="Times New Roman" w:eastAsia="Times New Roman" w:hAnsi="Times New Roman" w:cs="Times New Roman"/>
          <w:sz w:val="24"/>
          <w:szCs w:val="24"/>
        </w:rPr>
        <w:t>омежуточной аттестации определяются приложением к диагностической карте результатов обучения и развития обучающихся по дополнительной общеобразовательной общеразвивающей программе.</w:t>
      </w:r>
    </w:p>
    <w:p w:rsidR="001714DB" w:rsidRDefault="00042F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итогам промежуточной аттестации за учебный год обучающиеся считаются выб</w:t>
      </w:r>
      <w:r>
        <w:rPr>
          <w:rFonts w:ascii="Times New Roman" w:eastAsia="Times New Roman" w:hAnsi="Times New Roman" w:cs="Times New Roman"/>
          <w:sz w:val="24"/>
          <w:szCs w:val="24"/>
        </w:rPr>
        <w:t>ывшими в связи с окончанием обучения по программе.</w:t>
      </w:r>
    </w:p>
    <w:p w:rsidR="001714DB" w:rsidRDefault="001714DB">
      <w:pPr>
        <w:rPr>
          <w:rFonts w:ascii="Times New Roman" w:eastAsia="Times New Roman" w:hAnsi="Times New Roman" w:cs="Times New Roman"/>
          <w:b/>
          <w:sz w:val="24"/>
          <w:szCs w:val="24"/>
        </w:rPr>
        <w:sectPr w:rsidR="001714DB">
          <w:headerReference w:type="default" r:id="rId10"/>
          <w:footerReference w:type="default" r:id="rId11"/>
          <w:pgSz w:w="11920" w:h="16840"/>
          <w:pgMar w:top="1134" w:right="850" w:bottom="1134" w:left="1701" w:header="708" w:footer="708" w:gutter="0"/>
          <w:pgNumType w:start="1"/>
          <w:cols w:space="720"/>
          <w:titlePg/>
        </w:sectPr>
      </w:pPr>
    </w:p>
    <w:p w:rsidR="001714DB" w:rsidRPr="00AA1C0B" w:rsidRDefault="00042F22" w:rsidP="00AA1C0B">
      <w:pPr>
        <w:tabs>
          <w:tab w:val="left" w:pos="567"/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AA1C0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>Приложение 1</w:t>
      </w:r>
    </w:p>
    <w:p w:rsidR="001714DB" w:rsidRPr="00AA1C0B" w:rsidRDefault="00042F22" w:rsidP="00AA1C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A1C0B">
        <w:rPr>
          <w:rFonts w:ascii="Times New Roman" w:eastAsia="Times New Roman" w:hAnsi="Times New Roman" w:cs="Times New Roman"/>
          <w:b/>
          <w:sz w:val="20"/>
          <w:szCs w:val="20"/>
        </w:rPr>
        <w:t>Календарный учебный график</w:t>
      </w:r>
    </w:p>
    <w:p w:rsidR="001714DB" w:rsidRPr="00AA1C0B" w:rsidRDefault="00042F22" w:rsidP="00AA1C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A1C0B">
        <w:rPr>
          <w:rFonts w:ascii="Times New Roman" w:eastAsia="Times New Roman" w:hAnsi="Times New Roman" w:cs="Times New Roman"/>
          <w:sz w:val="20"/>
          <w:szCs w:val="20"/>
        </w:rPr>
        <w:t>дополнительной общеобразовательной общеразвивающей программы</w:t>
      </w:r>
    </w:p>
    <w:p w:rsidR="001714DB" w:rsidRPr="00AA1C0B" w:rsidRDefault="00042F22" w:rsidP="00AA1C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A1C0B">
        <w:rPr>
          <w:rFonts w:ascii="Times New Roman" w:eastAsia="Times New Roman" w:hAnsi="Times New Roman" w:cs="Times New Roman"/>
          <w:b/>
          <w:sz w:val="20"/>
          <w:szCs w:val="20"/>
        </w:rPr>
        <w:t>«Let’s study English»</w:t>
      </w:r>
    </w:p>
    <w:tbl>
      <w:tblPr>
        <w:tblStyle w:val="af4"/>
        <w:tblW w:w="1499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2"/>
        <w:gridCol w:w="1379"/>
        <w:gridCol w:w="1030"/>
        <w:gridCol w:w="1401"/>
        <w:gridCol w:w="1643"/>
        <w:gridCol w:w="1021"/>
        <w:gridCol w:w="4355"/>
        <w:gridCol w:w="1535"/>
        <w:gridCol w:w="1975"/>
      </w:tblGrid>
      <w:tr w:rsidR="001714DB" w:rsidRPr="00AA1C0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Время проведения занятия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проведения занятия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Тема занятия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контроля</w:t>
            </w:r>
          </w:p>
        </w:tc>
      </w:tr>
      <w:tr w:rsidR="001714DB" w:rsidRPr="00AA1C0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15:55-17:30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Инструктаж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Вводное занятие. Инструктаж по ТБ.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</w:t>
            </w:r>
          </w:p>
        </w:tc>
      </w:tr>
      <w:tr w:rsidR="001714DB" w:rsidRPr="00AA1C0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15:55-17:30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Лексика "Я и моя семья".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1714DB" w:rsidRPr="00AA1C0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15:55-17:30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Повторение пройденного материала.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1714DB" w:rsidRPr="00AA1C0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15:55-17:30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Повторение пройденного материала.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1714DB" w:rsidRPr="00AA1C0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15:55-17:30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Рассказ и мини-диалоги на тему: «That’s me», «My country».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1714DB" w:rsidRPr="00AA1C0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15:55-17:30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Построение предложений. Утверждение.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1714DB" w:rsidRPr="00AA1C0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15:55-17:30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Построение предложений. Отрицание.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1714DB" w:rsidRPr="00AA1C0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15:55-17:30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Построение предложений. Вопрос.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1714DB" w:rsidRPr="00AA1C0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15:55-17:30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времени Present  Simple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1714DB" w:rsidRPr="00AA1C0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15:55-17:30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времени Present Continuous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1714DB" w:rsidRPr="00AA1C0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15:55-17:30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времени Past Simple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1714DB" w:rsidRPr="00AA1C0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15:55-17:30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времени Future Simple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1714DB" w:rsidRPr="00AA1C0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15:55-17:30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Закрепление материала. Тест.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1714DB" w:rsidRPr="00AA1C0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15:55-17:30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лексики «At home»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1714DB" w:rsidRPr="00AA1C0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15:55-17:30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Изучение лексики «My bedroom».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1714DB" w:rsidRPr="00AA1C0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15:55-17:30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Закрепление материла. Планы рассказов.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1714DB" w:rsidRPr="00AA1C0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15:55-17:30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Рассказы</w:t>
            </w: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«At home», «My bedroom»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1714DB" w:rsidRPr="00AA1C0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15:55-17:30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Лексика по теме: «Food and drink»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1714DB" w:rsidRPr="00AA1C0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15:55-17:30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Теоретическое изучение особенностей кухонь народов мира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1714DB" w:rsidRPr="00AA1C0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15:55-17:30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Чтение и пересказ текста по теме: «Different  cuisines of the world»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1714DB" w:rsidRPr="00AA1C0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15:55-17:30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Закрепление материала. Подготовка рецепта блюда на английском языке. 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1714DB" w:rsidRPr="00AA1C0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15:55-17:30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Оформление рецепта блюда на английском языке. 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1714DB" w:rsidRPr="00AA1C0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15:55-17:30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лексики "Животные мира"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1714DB" w:rsidRPr="00AA1C0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15:55-17:30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Мини-диалоги на тему "Мои животные"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1714DB" w:rsidRPr="00AA1C0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15:55-17:30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Закрепление материала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1714DB" w:rsidRPr="00AA1C0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15:55-17:30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Рассказы</w:t>
            </w: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«At the zoo», «My pet»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1714DB" w:rsidRPr="00AA1C0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15:55-17:30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Презентация "</w:t>
            </w: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Новый год и Рождество в Англии и США".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1714DB" w:rsidRPr="00AA1C0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15:55-17:30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лексики "Новый год и Рождество".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1714DB" w:rsidRPr="00AA1C0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15:55-17:30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Разучивание стихотворений.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1714DB" w:rsidRPr="00AA1C0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15:55-17:30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Просмотр мультфильмов про Новый год и Рождество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1714DB" w:rsidRPr="00AA1C0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15:55-17:30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видео-поздравления для друга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1714DB" w:rsidRPr="00AA1C0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15:55-17:30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Повторение и закрепление материала. Инструктаж по ТБ.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1714DB" w:rsidRPr="00AA1C0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15:55-17:30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Грамматика по теме: Степени сравнения прилагательных.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1714DB" w:rsidRPr="00AA1C0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15:55-17:30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Грамматика по теме: Артикль "а".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1714DB" w:rsidRPr="00AA1C0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15:55-17:30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Грамматика по теме: Артикль "the".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1714DB" w:rsidRPr="00AA1C0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15:55-17:30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Грамматика по теме: Модальные глаголы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1714DB" w:rsidRPr="00AA1C0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15:55-17:30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Закрепление теоретического материала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1714DB" w:rsidRPr="00AA1C0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15:55-17:30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Закрепление теоретического материала. Тест.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1714DB" w:rsidRPr="00AA1C0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15:55-17:30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времени Present Perfect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1714DB" w:rsidRPr="00AA1C0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15:55-17:30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Неправильные глаголы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1714DB" w:rsidRPr="00AA1C0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15:55-17:30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Закрепление материала. Тест.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1714DB" w:rsidRPr="00AA1C0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15:55-17:30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Изучение новой лексики "Кинематограф"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1714DB" w:rsidRPr="00AA1C0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15:55-17:30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Просмотр фрагментов из популярных детских фильмов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1714DB" w:rsidRPr="00AA1C0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15:55-17:30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Просмотр фрагментов из популярных детских мультфильмов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1714DB" w:rsidRPr="00AA1C0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15:55-17:30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Страноведческая презентация «Английские авторы».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1714DB" w:rsidRPr="00AA1C0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15:55-17:30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Прослушивание аудиорассказов, стихотворений.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1714DB" w:rsidRPr="00AA1C0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15:55-17:30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 английских рассказов. Разучивание стихотворений.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1714DB" w:rsidRPr="00AA1C0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15:55-17:30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Закрепление материала. Декламирование стихотворения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1714DB" w:rsidRPr="00AA1C0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15:55-17:30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</w:t>
            </w: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новой</w:t>
            </w: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лексики</w:t>
            </w: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«At the airport», «At the train station»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1714DB" w:rsidRPr="00AA1C0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15:55-17:30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</w:t>
            </w: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новой</w:t>
            </w: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лексики</w:t>
            </w: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«In the hotel», «Road map»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1714DB" w:rsidRPr="00AA1C0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15:55-17:30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новой лексики «Attractions»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1714DB" w:rsidRPr="00AA1C0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15:55-17:30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Мини-диалоги на тему: «Путешествия»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1714DB" w:rsidRPr="00AA1C0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15:55-17:30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Закрепление материала. Викторина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1714DB" w:rsidRPr="00AA1C0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15:55-17:30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Страноведческая презентация «Школьное образование в России, США и Англии».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1714DB" w:rsidRPr="00AA1C0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15:55-17:30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Лексический материал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1714DB" w:rsidRPr="00AA1C0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15:55-17:30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Мини-диалоги на тему: «Школьная жизнь».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1714DB" w:rsidRPr="00AA1C0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15:55-17:30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Страноведческая презентация «Традиции и праздники Англии и США».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1714DB" w:rsidRPr="00AA1C0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15:55-17:30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Лексический материал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1714DB" w:rsidRPr="00AA1C0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15:55-17:30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Закрепление и обсуждение материала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1714DB" w:rsidRPr="00AA1C0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15:55-17:30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Passive Voice. Правила употребления.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1714DB" w:rsidRPr="00AA1C0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15:55-17:30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Passive Voice. Отработка в упражнениях.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1714DB" w:rsidRPr="00AA1C0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15:55-17:30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Закрепление материала. Тест.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1714DB" w:rsidRPr="00AA1C0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15:55-17:30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Изучение современных способов коммуникации. Письмо, SMS и  e-mail.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1714DB" w:rsidRPr="00AA1C0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64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15:55-17:30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Культура деловой и неформальной переписки.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1714DB" w:rsidRPr="00AA1C0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15:55-17:30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Изучение новой лексики.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1714DB" w:rsidRPr="00AA1C0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15:55-17:30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Написание e-mail  другу из Англии.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1714DB" w:rsidRPr="00AA1C0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15:55-17:30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Повторение и закрепление материала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1714DB" w:rsidRPr="00AA1C0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15:55-17:30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Изучение лексики «Природа вокруг меня»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1714DB" w:rsidRPr="00AA1C0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15:55-17:30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Рассказ «Природа моего края»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1714DB" w:rsidRPr="00AA1C0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15:55-17:30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Повторение пройденного материала.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1714DB" w:rsidRPr="00AA1C0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15:55-17:30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Итоговое занятие.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1714DB" w:rsidRPr="00AA1C0B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1714DB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1714DB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Промежуточная аттестация.</w:t>
            </w:r>
          </w:p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Итоговое занятие.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</w:t>
            </w:r>
          </w:p>
        </w:tc>
      </w:tr>
      <w:tr w:rsidR="001714DB" w:rsidRPr="00AA1C0B">
        <w:tc>
          <w:tcPr>
            <w:tcW w:w="61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 по программе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042F22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1C0B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DB" w:rsidRPr="00AA1C0B" w:rsidRDefault="001714DB" w:rsidP="00AA1C0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1714DB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DB" w:rsidRPr="00AA1C0B" w:rsidRDefault="001714DB" w:rsidP="00AA1C0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714DB" w:rsidRDefault="001714DB">
      <w:pPr>
        <w:tabs>
          <w:tab w:val="left" w:pos="567"/>
          <w:tab w:val="left" w:pos="851"/>
        </w:tabs>
        <w:spacing w:after="0" w:line="39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14DB" w:rsidRDefault="001714DB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714DB" w:rsidRDefault="001714DB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714DB" w:rsidRDefault="001714DB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714DB" w:rsidRDefault="001714DB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p w:rsidR="001714DB" w:rsidRDefault="001714DB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714DB" w:rsidRDefault="001714DB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714DB" w:rsidRDefault="001714DB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A1C0B" w:rsidRDefault="00AA1C0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1714DB" w:rsidRDefault="001714DB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714DB" w:rsidRDefault="001714DB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714DB" w:rsidRDefault="001714DB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dt>
      <w:sdtPr>
        <w:tag w:val="goog_rdk_0"/>
        <w:id w:val="-511795396"/>
        <w:lock w:val="contentLocked"/>
      </w:sdtPr>
      <w:sdtEndPr/>
      <w:sdtContent>
        <w:tbl>
          <w:tblPr>
            <w:tblStyle w:val="af5"/>
            <w:tblW w:w="9771" w:type="dxa"/>
            <w:tblInd w:w="-284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1135"/>
            <w:gridCol w:w="706"/>
            <w:gridCol w:w="508"/>
            <w:gridCol w:w="466"/>
            <w:gridCol w:w="958"/>
            <w:gridCol w:w="715"/>
            <w:gridCol w:w="951"/>
            <w:gridCol w:w="951"/>
            <w:gridCol w:w="951"/>
            <w:gridCol w:w="951"/>
            <w:gridCol w:w="739"/>
            <w:gridCol w:w="740"/>
          </w:tblGrid>
          <w:tr w:rsidR="001714DB">
            <w:trPr>
              <w:trHeight w:val="376"/>
            </w:trPr>
            <w:tc>
              <w:tcPr>
                <w:tcW w:w="9771" w:type="dxa"/>
                <w:gridSpan w:val="12"/>
                <w:vAlign w:val="center"/>
              </w:tcPr>
              <w:p w:rsidR="001714DB" w:rsidRDefault="00042F22">
                <w:pPr>
                  <w:widowControl w:val="0"/>
                  <w:tabs>
                    <w:tab w:val="left" w:pos="851"/>
                    <w:tab w:val="left" w:pos="993"/>
                  </w:tabs>
                  <w:spacing w:after="0" w:line="240" w:lineRule="auto"/>
                  <w:ind w:left="94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Лист корректировки календарно-тематического планирования</w:t>
                </w:r>
              </w:p>
              <w:p w:rsidR="001714DB" w:rsidRDefault="00042F22">
                <w:pPr>
                  <w:widowControl w:val="0"/>
                  <w:tabs>
                    <w:tab w:val="left" w:pos="851"/>
                    <w:tab w:val="left" w:pos="993"/>
                  </w:tabs>
                  <w:spacing w:after="0" w:line="240" w:lineRule="auto"/>
                  <w:ind w:left="94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 на 2025-2026 учебный год</w:t>
                </w:r>
              </w:p>
            </w:tc>
          </w:tr>
          <w:tr w:rsidR="001714DB">
            <w:trPr>
              <w:trHeight w:val="376"/>
            </w:trPr>
            <w:tc>
              <w:tcPr>
                <w:tcW w:w="9771" w:type="dxa"/>
                <w:gridSpan w:val="12"/>
                <w:vAlign w:val="center"/>
              </w:tcPr>
              <w:p w:rsidR="001714DB" w:rsidRDefault="00042F22">
                <w:pPr>
                  <w:widowControl w:val="0"/>
                  <w:tabs>
                    <w:tab w:val="left" w:pos="851"/>
                    <w:tab w:val="left" w:pos="993"/>
                  </w:tabs>
                  <w:spacing w:after="0" w:line="240" w:lineRule="auto"/>
                  <w:ind w:left="94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Год обучения - 5 класс. Педагог: АнаньеваА.Е.</w:t>
                </w:r>
              </w:p>
            </w:tc>
          </w:tr>
          <w:tr w:rsidR="001714DB">
            <w:trPr>
              <w:trHeight w:val="376"/>
            </w:trPr>
            <w:tc>
              <w:tcPr>
                <w:tcW w:w="1135" w:type="dxa"/>
                <w:vMerge w:val="restart"/>
                <w:vAlign w:val="center"/>
              </w:tcPr>
              <w:p w:rsidR="001714DB" w:rsidRDefault="00042F22">
                <w:pPr>
                  <w:widowControl w:val="0"/>
                  <w:tabs>
                    <w:tab w:val="left" w:pos="851"/>
                    <w:tab w:val="left" w:pos="993"/>
                  </w:tabs>
                  <w:spacing w:after="0" w:line="240" w:lineRule="auto"/>
                  <w:ind w:left="94"/>
                  <w:jc w:val="center"/>
                  <w:rPr>
                    <w:rFonts w:ascii="Times New Roman" w:eastAsia="Times New Roman" w:hAnsi="Times New Roman" w:cs="Times New Roman"/>
                    <w:b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>Номер занятия</w:t>
                </w:r>
              </w:p>
            </w:tc>
            <w:tc>
              <w:tcPr>
                <w:tcW w:w="1680" w:type="dxa"/>
                <w:gridSpan w:val="3"/>
                <w:vMerge w:val="restart"/>
                <w:vAlign w:val="center"/>
              </w:tcPr>
              <w:p w:rsidR="001714DB" w:rsidRDefault="00042F22">
                <w:pPr>
                  <w:widowControl w:val="0"/>
                  <w:tabs>
                    <w:tab w:val="left" w:pos="851"/>
                    <w:tab w:val="left" w:pos="993"/>
                  </w:tabs>
                  <w:spacing w:after="0" w:line="240" w:lineRule="auto"/>
                  <w:ind w:left="94"/>
                  <w:jc w:val="center"/>
                  <w:rPr>
                    <w:rFonts w:ascii="Times New Roman" w:eastAsia="Times New Roman" w:hAnsi="Times New Roman" w:cs="Times New Roman"/>
                    <w:b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>Темы занятий</w:t>
                </w:r>
              </w:p>
            </w:tc>
            <w:tc>
              <w:tcPr>
                <w:tcW w:w="1673" w:type="dxa"/>
                <w:gridSpan w:val="2"/>
                <w:vAlign w:val="center"/>
              </w:tcPr>
              <w:p w:rsidR="001714DB" w:rsidRDefault="00042F22">
                <w:pPr>
                  <w:widowControl w:val="0"/>
                  <w:tabs>
                    <w:tab w:val="left" w:pos="851"/>
                    <w:tab w:val="left" w:pos="993"/>
                  </w:tabs>
                  <w:spacing w:after="0" w:line="240" w:lineRule="auto"/>
                  <w:ind w:left="94"/>
                  <w:jc w:val="center"/>
                  <w:rPr>
                    <w:rFonts w:ascii="Times New Roman" w:eastAsia="Times New Roman" w:hAnsi="Times New Roman" w:cs="Times New Roman"/>
                    <w:b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>Кол-во часов</w:t>
                </w:r>
              </w:p>
            </w:tc>
            <w:tc>
              <w:tcPr>
                <w:tcW w:w="1902" w:type="dxa"/>
                <w:gridSpan w:val="2"/>
                <w:vMerge w:val="restart"/>
                <w:vAlign w:val="center"/>
              </w:tcPr>
              <w:p w:rsidR="001714DB" w:rsidRDefault="00042F22">
                <w:pPr>
                  <w:widowControl w:val="0"/>
                  <w:tabs>
                    <w:tab w:val="left" w:pos="851"/>
                    <w:tab w:val="left" w:pos="993"/>
                  </w:tabs>
                  <w:spacing w:after="0" w:line="240" w:lineRule="auto"/>
                  <w:ind w:left="94"/>
                  <w:jc w:val="center"/>
                  <w:rPr>
                    <w:rFonts w:ascii="Times New Roman" w:eastAsia="Times New Roman" w:hAnsi="Times New Roman" w:cs="Times New Roman"/>
                    <w:b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>Причина корректировки</w:t>
                </w:r>
              </w:p>
            </w:tc>
            <w:tc>
              <w:tcPr>
                <w:tcW w:w="1902" w:type="dxa"/>
                <w:gridSpan w:val="2"/>
                <w:vMerge w:val="restart"/>
                <w:vAlign w:val="center"/>
              </w:tcPr>
              <w:p w:rsidR="001714DB" w:rsidRDefault="00042F22">
                <w:pPr>
                  <w:widowControl w:val="0"/>
                  <w:tabs>
                    <w:tab w:val="left" w:pos="851"/>
                    <w:tab w:val="left" w:pos="993"/>
                  </w:tabs>
                  <w:spacing w:after="0" w:line="240" w:lineRule="auto"/>
                  <w:ind w:left="94"/>
                  <w:jc w:val="center"/>
                  <w:rPr>
                    <w:rFonts w:ascii="Times New Roman" w:eastAsia="Times New Roman" w:hAnsi="Times New Roman" w:cs="Times New Roman"/>
                    <w:b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>Способ корректировки</w:t>
                </w:r>
              </w:p>
            </w:tc>
            <w:tc>
              <w:tcPr>
                <w:tcW w:w="1479" w:type="dxa"/>
                <w:gridSpan w:val="2"/>
                <w:vMerge w:val="restart"/>
                <w:vAlign w:val="center"/>
              </w:tcPr>
              <w:p w:rsidR="001714DB" w:rsidRDefault="00042F22">
                <w:pPr>
                  <w:widowControl w:val="0"/>
                  <w:tabs>
                    <w:tab w:val="left" w:pos="851"/>
                    <w:tab w:val="left" w:pos="993"/>
                  </w:tabs>
                  <w:spacing w:after="0" w:line="240" w:lineRule="auto"/>
                  <w:ind w:left="94"/>
                  <w:jc w:val="center"/>
                  <w:rPr>
                    <w:rFonts w:ascii="Times New Roman" w:eastAsia="Times New Roman" w:hAnsi="Times New Roman" w:cs="Times New Roman"/>
                    <w:b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>Дата проведения</w:t>
                </w:r>
              </w:p>
            </w:tc>
          </w:tr>
          <w:tr w:rsidR="001714DB">
            <w:trPr>
              <w:trHeight w:val="752"/>
            </w:trPr>
            <w:tc>
              <w:tcPr>
                <w:tcW w:w="1135" w:type="dxa"/>
                <w:vMerge/>
                <w:vAlign w:val="center"/>
              </w:tcPr>
              <w:p w:rsidR="001714DB" w:rsidRDefault="001714DB">
                <w:pPr>
                  <w:widowControl w:val="0"/>
                  <w:spacing w:after="0"/>
                  <w:rPr>
                    <w:rFonts w:ascii="Times New Roman" w:eastAsia="Times New Roman" w:hAnsi="Times New Roman" w:cs="Times New Roman"/>
                    <w:b/>
                  </w:rPr>
                </w:pPr>
              </w:p>
            </w:tc>
            <w:tc>
              <w:tcPr>
                <w:tcW w:w="1680" w:type="dxa"/>
                <w:gridSpan w:val="3"/>
                <w:vMerge/>
                <w:vAlign w:val="center"/>
              </w:tcPr>
              <w:p w:rsidR="001714DB" w:rsidRDefault="001714DB">
                <w:pPr>
                  <w:widowControl w:val="0"/>
                  <w:spacing w:after="0"/>
                  <w:rPr>
                    <w:rFonts w:ascii="Times New Roman" w:eastAsia="Times New Roman" w:hAnsi="Times New Roman" w:cs="Times New Roman"/>
                    <w:b/>
                  </w:rPr>
                </w:pPr>
              </w:p>
            </w:tc>
            <w:tc>
              <w:tcPr>
                <w:tcW w:w="958" w:type="dxa"/>
                <w:vAlign w:val="center"/>
              </w:tcPr>
              <w:p w:rsidR="001714DB" w:rsidRDefault="00042F22">
                <w:pPr>
                  <w:widowControl w:val="0"/>
                  <w:tabs>
                    <w:tab w:val="left" w:pos="851"/>
                    <w:tab w:val="left" w:pos="993"/>
                  </w:tabs>
                  <w:spacing w:after="0" w:line="240" w:lineRule="auto"/>
                  <w:ind w:left="94"/>
                  <w:jc w:val="center"/>
                  <w:rPr>
                    <w:rFonts w:ascii="Times New Roman" w:eastAsia="Times New Roman" w:hAnsi="Times New Roman" w:cs="Times New Roman"/>
                    <w:b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>По плану</w:t>
                </w:r>
              </w:p>
            </w:tc>
            <w:tc>
              <w:tcPr>
                <w:tcW w:w="715" w:type="dxa"/>
                <w:vAlign w:val="center"/>
              </w:tcPr>
              <w:p w:rsidR="001714DB" w:rsidRDefault="00042F22">
                <w:pPr>
                  <w:widowControl w:val="0"/>
                  <w:tabs>
                    <w:tab w:val="left" w:pos="851"/>
                    <w:tab w:val="left" w:pos="993"/>
                  </w:tabs>
                  <w:spacing w:after="0" w:line="240" w:lineRule="auto"/>
                  <w:ind w:left="94"/>
                  <w:jc w:val="center"/>
                  <w:rPr>
                    <w:rFonts w:ascii="Times New Roman" w:eastAsia="Times New Roman" w:hAnsi="Times New Roman" w:cs="Times New Roman"/>
                    <w:b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>Дано</w:t>
                </w:r>
              </w:p>
            </w:tc>
            <w:tc>
              <w:tcPr>
                <w:tcW w:w="1902" w:type="dxa"/>
                <w:gridSpan w:val="2"/>
                <w:vMerge/>
                <w:vAlign w:val="center"/>
              </w:tcPr>
              <w:p w:rsidR="001714DB" w:rsidRDefault="001714DB">
                <w:pPr>
                  <w:widowControl w:val="0"/>
                  <w:spacing w:after="0"/>
                  <w:rPr>
                    <w:rFonts w:ascii="Times New Roman" w:eastAsia="Times New Roman" w:hAnsi="Times New Roman" w:cs="Times New Roman"/>
                    <w:b/>
                  </w:rPr>
                </w:pPr>
              </w:p>
            </w:tc>
            <w:tc>
              <w:tcPr>
                <w:tcW w:w="1902" w:type="dxa"/>
                <w:gridSpan w:val="2"/>
                <w:vMerge/>
                <w:vAlign w:val="center"/>
              </w:tcPr>
              <w:p w:rsidR="001714DB" w:rsidRDefault="001714DB">
                <w:pPr>
                  <w:widowControl w:val="0"/>
                  <w:spacing w:after="0"/>
                  <w:rPr>
                    <w:rFonts w:ascii="Times New Roman" w:eastAsia="Times New Roman" w:hAnsi="Times New Roman" w:cs="Times New Roman"/>
                    <w:b/>
                  </w:rPr>
                </w:pPr>
              </w:p>
            </w:tc>
            <w:tc>
              <w:tcPr>
                <w:tcW w:w="1479" w:type="dxa"/>
                <w:gridSpan w:val="2"/>
                <w:vMerge/>
                <w:vAlign w:val="center"/>
              </w:tcPr>
              <w:p w:rsidR="001714DB" w:rsidRDefault="001714DB">
                <w:pPr>
                  <w:widowControl w:val="0"/>
                  <w:spacing w:after="0"/>
                  <w:rPr>
                    <w:rFonts w:ascii="Times New Roman" w:eastAsia="Times New Roman" w:hAnsi="Times New Roman" w:cs="Times New Roman"/>
                    <w:b/>
                  </w:rPr>
                </w:pPr>
              </w:p>
            </w:tc>
          </w:tr>
          <w:tr w:rsidR="001714DB">
            <w:trPr>
              <w:trHeight w:val="734"/>
            </w:trPr>
            <w:tc>
              <w:tcPr>
                <w:tcW w:w="1135" w:type="dxa"/>
                <w:vAlign w:val="center"/>
              </w:tcPr>
              <w:p w:rsidR="001714DB" w:rsidRDefault="00042F22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tc>
            <w:tc>
              <w:tcPr>
                <w:tcW w:w="1680" w:type="dxa"/>
                <w:gridSpan w:val="3"/>
                <w:vAlign w:val="center"/>
              </w:tcPr>
              <w:p w:rsidR="001714DB" w:rsidRDefault="00042F22">
                <w:pPr>
                  <w:spacing w:after="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Вводное занятие. Инструктаж по ТБ.</w:t>
                </w:r>
              </w:p>
            </w:tc>
            <w:tc>
              <w:tcPr>
                <w:tcW w:w="958" w:type="dxa"/>
                <w:vAlign w:val="center"/>
              </w:tcPr>
              <w:p w:rsidR="001714DB" w:rsidRDefault="00042F22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tc>
            <w:tc>
              <w:tcPr>
                <w:tcW w:w="715" w:type="dxa"/>
                <w:vMerge w:val="restart"/>
                <w:vAlign w:val="center"/>
              </w:tcPr>
              <w:p w:rsidR="001714DB" w:rsidRDefault="00042F22">
                <w:pPr>
                  <w:widowControl w:val="0"/>
                  <w:tabs>
                    <w:tab w:val="left" w:pos="851"/>
                    <w:tab w:val="left" w:pos="993"/>
                  </w:tabs>
                  <w:spacing w:after="0" w:line="240" w:lineRule="auto"/>
                  <w:ind w:left="94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tc>
            <w:tc>
              <w:tcPr>
                <w:tcW w:w="1902" w:type="dxa"/>
                <w:gridSpan w:val="2"/>
                <w:vMerge w:val="restart"/>
                <w:vAlign w:val="center"/>
              </w:tcPr>
              <w:p w:rsidR="001714DB" w:rsidRDefault="001714DB">
                <w:pPr>
                  <w:widowControl w:val="0"/>
                  <w:tabs>
                    <w:tab w:val="left" w:pos="851"/>
                    <w:tab w:val="left" w:pos="993"/>
                  </w:tabs>
                  <w:spacing w:after="0" w:line="240" w:lineRule="auto"/>
                  <w:ind w:left="94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902" w:type="dxa"/>
                <w:gridSpan w:val="2"/>
                <w:vMerge w:val="restart"/>
                <w:vAlign w:val="center"/>
              </w:tcPr>
              <w:p w:rsidR="001714DB" w:rsidRDefault="00042F22">
                <w:pPr>
                  <w:widowControl w:val="0"/>
                  <w:tabs>
                    <w:tab w:val="left" w:pos="851"/>
                    <w:tab w:val="left" w:pos="993"/>
                  </w:tabs>
                  <w:spacing w:after="0" w:line="240" w:lineRule="auto"/>
                  <w:ind w:left="94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Объединение тем</w:t>
                </w:r>
              </w:p>
            </w:tc>
            <w:tc>
              <w:tcPr>
                <w:tcW w:w="1479" w:type="dxa"/>
                <w:gridSpan w:val="2"/>
                <w:vMerge w:val="restart"/>
                <w:vAlign w:val="center"/>
              </w:tcPr>
              <w:p w:rsidR="001714DB" w:rsidRDefault="00042F22">
                <w:pPr>
                  <w:widowControl w:val="0"/>
                  <w:tabs>
                    <w:tab w:val="left" w:pos="851"/>
                    <w:tab w:val="left" w:pos="993"/>
                  </w:tabs>
                  <w:spacing w:after="0" w:line="240" w:lineRule="auto"/>
                  <w:ind w:left="94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11.09.2025</w:t>
                </w:r>
              </w:p>
            </w:tc>
          </w:tr>
          <w:tr w:rsidR="001714DB">
            <w:trPr>
              <w:trHeight w:val="788"/>
            </w:trPr>
            <w:tc>
              <w:tcPr>
                <w:tcW w:w="1135" w:type="dxa"/>
                <w:tcBorders>
                  <w:bottom w:val="single" w:sz="4" w:space="0" w:color="000000"/>
                </w:tcBorders>
                <w:vAlign w:val="center"/>
              </w:tcPr>
              <w:p w:rsidR="001714DB" w:rsidRDefault="00042F22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tc>
            <w:tc>
              <w:tcPr>
                <w:tcW w:w="1680" w:type="dxa"/>
                <w:gridSpan w:val="3"/>
                <w:tcBorders>
                  <w:bottom w:val="single" w:sz="4" w:space="0" w:color="000000"/>
                </w:tcBorders>
                <w:vAlign w:val="center"/>
              </w:tcPr>
              <w:p w:rsidR="001714DB" w:rsidRDefault="00042F22">
                <w:pPr>
                  <w:spacing w:after="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</w:rPr>
                  <w:t>Лексика «я и моя семья»</w:t>
                </w:r>
              </w:p>
            </w:tc>
            <w:tc>
              <w:tcPr>
                <w:tcW w:w="958" w:type="dxa"/>
                <w:tcBorders>
                  <w:bottom w:val="single" w:sz="4" w:space="0" w:color="000000"/>
                </w:tcBorders>
                <w:vAlign w:val="center"/>
              </w:tcPr>
              <w:p w:rsidR="001714DB" w:rsidRDefault="00042F22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tc>
            <w:tc>
              <w:tcPr>
                <w:tcW w:w="715" w:type="dxa"/>
                <w:vMerge/>
                <w:vAlign w:val="center"/>
              </w:tcPr>
              <w:p w:rsidR="001714DB" w:rsidRDefault="001714DB">
                <w:pPr>
                  <w:widowControl w:val="0"/>
                  <w:spacing w:after="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902" w:type="dxa"/>
                <w:gridSpan w:val="2"/>
                <w:vMerge/>
                <w:vAlign w:val="center"/>
              </w:tcPr>
              <w:p w:rsidR="001714DB" w:rsidRDefault="001714DB">
                <w:pPr>
                  <w:widowControl w:val="0"/>
                  <w:spacing w:after="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902" w:type="dxa"/>
                <w:gridSpan w:val="2"/>
                <w:vMerge/>
                <w:vAlign w:val="center"/>
              </w:tcPr>
              <w:p w:rsidR="001714DB" w:rsidRDefault="001714DB">
                <w:pPr>
                  <w:widowControl w:val="0"/>
                  <w:spacing w:after="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479" w:type="dxa"/>
                <w:gridSpan w:val="2"/>
                <w:vMerge/>
                <w:vAlign w:val="center"/>
              </w:tcPr>
              <w:p w:rsidR="001714DB" w:rsidRDefault="001714DB">
                <w:pPr>
                  <w:widowControl w:val="0"/>
                  <w:spacing w:after="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1714DB">
            <w:trPr>
              <w:trHeight w:val="967"/>
            </w:trPr>
            <w:tc>
              <w:tcPr>
                <w:tcW w:w="1135" w:type="dxa"/>
                <w:tcBorders>
                  <w:top w:val="single" w:sz="4" w:space="0" w:color="000000"/>
                  <w:left w:val="nil"/>
                  <w:bottom w:val="nil"/>
                  <w:right w:val="nil"/>
                </w:tcBorders>
                <w:vAlign w:val="center"/>
              </w:tcPr>
              <w:p w:rsidR="001714DB" w:rsidRDefault="001714DB">
                <w:pPr>
                  <w:widowControl w:val="0"/>
                  <w:tabs>
                    <w:tab w:val="left" w:pos="851"/>
                    <w:tab w:val="left" w:pos="993"/>
                  </w:tabs>
                  <w:spacing w:after="0" w:line="240" w:lineRule="auto"/>
                  <w:ind w:left="94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06" w:type="dxa"/>
                <w:tcBorders>
                  <w:top w:val="single" w:sz="4" w:space="0" w:color="000000"/>
                  <w:left w:val="nil"/>
                  <w:bottom w:val="nil"/>
                  <w:right w:val="nil"/>
                </w:tcBorders>
                <w:vAlign w:val="center"/>
              </w:tcPr>
              <w:p w:rsidR="001714DB" w:rsidRDefault="001714DB">
                <w:pPr>
                  <w:widowControl w:val="0"/>
                  <w:tabs>
                    <w:tab w:val="left" w:pos="851"/>
                    <w:tab w:val="left" w:pos="993"/>
                  </w:tabs>
                  <w:spacing w:after="0" w:line="240" w:lineRule="auto"/>
                  <w:ind w:left="94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508" w:type="dxa"/>
                <w:tcBorders>
                  <w:top w:val="single" w:sz="4" w:space="0" w:color="000000"/>
                  <w:left w:val="nil"/>
                  <w:bottom w:val="nil"/>
                  <w:right w:val="nil"/>
                </w:tcBorders>
                <w:vAlign w:val="center"/>
              </w:tcPr>
              <w:p w:rsidR="001714DB" w:rsidRDefault="001714DB">
                <w:pPr>
                  <w:widowControl w:val="0"/>
                  <w:tabs>
                    <w:tab w:val="left" w:pos="851"/>
                    <w:tab w:val="left" w:pos="993"/>
                  </w:tabs>
                  <w:spacing w:after="0" w:line="240" w:lineRule="auto"/>
                  <w:ind w:left="94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466" w:type="dxa"/>
                <w:tcBorders>
                  <w:top w:val="single" w:sz="4" w:space="0" w:color="000000"/>
                  <w:left w:val="nil"/>
                  <w:bottom w:val="nil"/>
                  <w:right w:val="nil"/>
                </w:tcBorders>
                <w:vAlign w:val="center"/>
              </w:tcPr>
              <w:p w:rsidR="001714DB" w:rsidRDefault="001714DB">
                <w:pPr>
                  <w:widowControl w:val="0"/>
                  <w:tabs>
                    <w:tab w:val="left" w:pos="851"/>
                    <w:tab w:val="left" w:pos="993"/>
                  </w:tabs>
                  <w:spacing w:after="0" w:line="240" w:lineRule="auto"/>
                  <w:ind w:left="94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958" w:type="dxa"/>
                <w:tcBorders>
                  <w:top w:val="single" w:sz="4" w:space="0" w:color="000000"/>
                  <w:left w:val="nil"/>
                  <w:bottom w:val="nil"/>
                  <w:right w:val="nil"/>
                </w:tcBorders>
                <w:vAlign w:val="center"/>
              </w:tcPr>
              <w:p w:rsidR="001714DB" w:rsidRDefault="001714DB">
                <w:pPr>
                  <w:widowControl w:val="0"/>
                  <w:tabs>
                    <w:tab w:val="left" w:pos="851"/>
                    <w:tab w:val="left" w:pos="993"/>
                  </w:tabs>
                  <w:spacing w:after="0" w:line="240" w:lineRule="auto"/>
                  <w:ind w:left="94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15" w:type="dxa"/>
                <w:tcBorders>
                  <w:top w:val="single" w:sz="4" w:space="0" w:color="000000"/>
                  <w:left w:val="nil"/>
                  <w:bottom w:val="nil"/>
                  <w:right w:val="nil"/>
                </w:tcBorders>
                <w:vAlign w:val="center"/>
              </w:tcPr>
              <w:p w:rsidR="001714DB" w:rsidRDefault="001714DB">
                <w:pPr>
                  <w:widowControl w:val="0"/>
                  <w:tabs>
                    <w:tab w:val="left" w:pos="851"/>
                    <w:tab w:val="left" w:pos="993"/>
                  </w:tabs>
                  <w:spacing w:after="0" w:line="240" w:lineRule="auto"/>
                  <w:ind w:left="94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951" w:type="dxa"/>
                <w:tcBorders>
                  <w:top w:val="single" w:sz="4" w:space="0" w:color="000000"/>
                  <w:left w:val="nil"/>
                  <w:bottom w:val="nil"/>
                  <w:right w:val="nil"/>
                </w:tcBorders>
                <w:vAlign w:val="center"/>
              </w:tcPr>
              <w:p w:rsidR="001714DB" w:rsidRDefault="001714DB">
                <w:pPr>
                  <w:widowControl w:val="0"/>
                  <w:tabs>
                    <w:tab w:val="left" w:pos="851"/>
                    <w:tab w:val="left" w:pos="993"/>
                  </w:tabs>
                  <w:spacing w:after="0" w:line="240" w:lineRule="auto"/>
                  <w:ind w:left="94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951" w:type="dxa"/>
                <w:tcBorders>
                  <w:top w:val="single" w:sz="4" w:space="0" w:color="000000"/>
                  <w:left w:val="nil"/>
                  <w:bottom w:val="nil"/>
                  <w:right w:val="nil"/>
                </w:tcBorders>
                <w:vAlign w:val="center"/>
              </w:tcPr>
              <w:p w:rsidR="001714DB" w:rsidRDefault="001714DB">
                <w:pPr>
                  <w:widowControl w:val="0"/>
                  <w:tabs>
                    <w:tab w:val="left" w:pos="851"/>
                    <w:tab w:val="left" w:pos="993"/>
                  </w:tabs>
                  <w:spacing w:after="0" w:line="240" w:lineRule="auto"/>
                  <w:ind w:left="94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951" w:type="dxa"/>
                <w:tcBorders>
                  <w:top w:val="single" w:sz="4" w:space="0" w:color="000000"/>
                  <w:left w:val="nil"/>
                  <w:bottom w:val="nil"/>
                  <w:right w:val="nil"/>
                </w:tcBorders>
                <w:vAlign w:val="center"/>
              </w:tcPr>
              <w:p w:rsidR="001714DB" w:rsidRDefault="001714DB">
                <w:pPr>
                  <w:widowControl w:val="0"/>
                  <w:tabs>
                    <w:tab w:val="left" w:pos="851"/>
                    <w:tab w:val="left" w:pos="993"/>
                  </w:tabs>
                  <w:spacing w:after="0" w:line="240" w:lineRule="auto"/>
                  <w:ind w:left="94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951" w:type="dxa"/>
                <w:tcBorders>
                  <w:top w:val="single" w:sz="4" w:space="0" w:color="000000"/>
                  <w:left w:val="nil"/>
                  <w:bottom w:val="nil"/>
                  <w:right w:val="nil"/>
                </w:tcBorders>
                <w:vAlign w:val="center"/>
              </w:tcPr>
              <w:p w:rsidR="001714DB" w:rsidRDefault="001714DB">
                <w:pPr>
                  <w:widowControl w:val="0"/>
                  <w:tabs>
                    <w:tab w:val="left" w:pos="851"/>
                    <w:tab w:val="left" w:pos="993"/>
                  </w:tabs>
                  <w:spacing w:after="0" w:line="240" w:lineRule="auto"/>
                  <w:ind w:left="94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39" w:type="dxa"/>
                <w:tcBorders>
                  <w:top w:val="single" w:sz="4" w:space="0" w:color="000000"/>
                  <w:left w:val="nil"/>
                  <w:bottom w:val="nil"/>
                  <w:right w:val="nil"/>
                </w:tcBorders>
                <w:vAlign w:val="center"/>
              </w:tcPr>
              <w:p w:rsidR="001714DB" w:rsidRDefault="001714DB">
                <w:pPr>
                  <w:widowControl w:val="0"/>
                  <w:tabs>
                    <w:tab w:val="left" w:pos="851"/>
                    <w:tab w:val="left" w:pos="993"/>
                  </w:tabs>
                  <w:spacing w:after="0" w:line="240" w:lineRule="auto"/>
                  <w:ind w:left="94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740" w:type="dxa"/>
                <w:tcBorders>
                  <w:top w:val="single" w:sz="4" w:space="0" w:color="000000"/>
                  <w:left w:val="nil"/>
                  <w:bottom w:val="nil"/>
                  <w:right w:val="nil"/>
                </w:tcBorders>
                <w:vAlign w:val="center"/>
              </w:tcPr>
              <w:p w:rsidR="001714DB" w:rsidRDefault="001714DB">
                <w:pPr>
                  <w:widowControl w:val="0"/>
                  <w:tabs>
                    <w:tab w:val="left" w:pos="851"/>
                    <w:tab w:val="left" w:pos="993"/>
                  </w:tabs>
                  <w:spacing w:after="0" w:line="240" w:lineRule="auto"/>
                  <w:ind w:left="94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1714DB">
            <w:trPr>
              <w:trHeight w:val="358"/>
            </w:trPr>
            <w:tc>
              <w:tcPr>
                <w:tcW w:w="9771" w:type="dxa"/>
                <w:gridSpan w:val="1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714DB" w:rsidRDefault="00042F22">
                <w:pPr>
                  <w:widowControl w:val="0"/>
                  <w:tabs>
                    <w:tab w:val="left" w:pos="851"/>
                    <w:tab w:val="left" w:pos="993"/>
                  </w:tabs>
                  <w:spacing w:after="0" w:line="240" w:lineRule="auto"/>
                  <w:ind w:left="94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Согласовано: зам. директора по УВР                                                                 Ананьева М.Н.</w:t>
                </w:r>
              </w:p>
              <w:p w:rsidR="001714DB" w:rsidRDefault="00042F22">
                <w:pPr>
                  <w:widowControl w:val="0"/>
                  <w:tabs>
                    <w:tab w:val="left" w:pos="851"/>
                    <w:tab w:val="left" w:pos="993"/>
                  </w:tabs>
                  <w:spacing w:after="0" w:line="240" w:lineRule="auto"/>
                  <w:ind w:left="94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</w:tbl>
      </w:sdtContent>
    </w:sdt>
    <w:p w:rsidR="001714DB" w:rsidRDefault="001714DB">
      <w:pPr>
        <w:widowControl w:val="0"/>
        <w:tabs>
          <w:tab w:val="left" w:pos="851"/>
          <w:tab w:val="left" w:pos="993"/>
        </w:tabs>
        <w:spacing w:after="0" w:line="240" w:lineRule="auto"/>
        <w:ind w:left="108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1714DB">
      <w:pgSz w:w="16840" w:h="11920" w:orient="landscape"/>
      <w:pgMar w:top="1701" w:right="1134" w:bottom="851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F22" w:rsidRDefault="00042F22">
      <w:pPr>
        <w:spacing w:after="0" w:line="240" w:lineRule="auto"/>
      </w:pPr>
      <w:r>
        <w:separator/>
      </w:r>
    </w:p>
  </w:endnote>
  <w:endnote w:type="continuationSeparator" w:id="0">
    <w:p w:rsidR="00042F22" w:rsidRDefault="00042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4DB" w:rsidRDefault="00042F2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AA1C0B">
      <w:rPr>
        <w:color w:val="000000"/>
      </w:rPr>
      <w:fldChar w:fldCharType="separate"/>
    </w:r>
    <w:r w:rsidR="00AA1C0B">
      <w:rPr>
        <w:noProof/>
        <w:color w:val="000000"/>
      </w:rPr>
      <w:t>7</w:t>
    </w:r>
    <w:r>
      <w:rPr>
        <w:color w:val="000000"/>
      </w:rPr>
      <w:fldChar w:fldCharType="end"/>
    </w:r>
  </w:p>
  <w:p w:rsidR="001714DB" w:rsidRDefault="001714D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F22" w:rsidRDefault="00042F22">
      <w:pPr>
        <w:spacing w:after="0" w:line="240" w:lineRule="auto"/>
      </w:pPr>
      <w:r>
        <w:separator/>
      </w:r>
    </w:p>
  </w:footnote>
  <w:footnote w:type="continuationSeparator" w:id="0">
    <w:p w:rsidR="00042F22" w:rsidRDefault="00042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4DB" w:rsidRDefault="001714D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B41D3"/>
    <w:multiLevelType w:val="multilevel"/>
    <w:tmpl w:val="F02E94FE"/>
    <w:lvl w:ilvl="0">
      <w:start w:val="1"/>
      <w:numFmt w:val="bullet"/>
      <w:lvlText w:val="-"/>
      <w:lvlJc w:val="left"/>
      <w:pPr>
        <w:ind w:left="142" w:firstLine="425"/>
      </w:pPr>
      <w:rPr>
        <w:u w:val="none"/>
      </w:rPr>
    </w:lvl>
    <w:lvl w:ilvl="1">
      <w:start w:val="1"/>
      <w:numFmt w:val="bullet"/>
      <w:lvlText w:val="•"/>
      <w:lvlJc w:val="left"/>
      <w:pPr>
        <w:ind w:left="958" w:hanging="32"/>
      </w:pPr>
      <w:rPr>
        <w:u w:val="none"/>
      </w:rPr>
    </w:lvl>
    <w:lvl w:ilvl="2">
      <w:start w:val="1"/>
      <w:numFmt w:val="bullet"/>
      <w:lvlText w:val="•"/>
      <w:lvlJc w:val="left"/>
      <w:pPr>
        <w:ind w:left="1919" w:firstLine="221"/>
      </w:pPr>
      <w:rPr>
        <w:u w:val="none"/>
      </w:rPr>
    </w:lvl>
    <w:lvl w:ilvl="3">
      <w:start w:val="1"/>
      <w:numFmt w:val="bullet"/>
      <w:lvlText w:val="•"/>
      <w:lvlJc w:val="left"/>
      <w:pPr>
        <w:ind w:left="2879" w:firstLine="331"/>
      </w:pPr>
      <w:rPr>
        <w:u w:val="none"/>
      </w:rPr>
    </w:lvl>
    <w:lvl w:ilvl="4">
      <w:start w:val="1"/>
      <w:numFmt w:val="bullet"/>
      <w:lvlText w:val="•"/>
      <w:lvlJc w:val="left"/>
      <w:pPr>
        <w:ind w:left="3840" w:firstLine="18"/>
      </w:pPr>
      <w:rPr>
        <w:u w:val="none"/>
      </w:rPr>
    </w:lvl>
    <w:lvl w:ilvl="5">
      <w:start w:val="1"/>
      <w:numFmt w:val="bullet"/>
      <w:lvlText w:val="•"/>
      <w:lvlJc w:val="left"/>
      <w:pPr>
        <w:ind w:left="4801" w:firstLine="271"/>
      </w:pPr>
      <w:rPr>
        <w:u w:val="none"/>
      </w:rPr>
    </w:lvl>
    <w:lvl w:ilvl="6">
      <w:start w:val="1"/>
      <w:numFmt w:val="bullet"/>
      <w:lvlText w:val="•"/>
      <w:lvlJc w:val="left"/>
      <w:pPr>
        <w:ind w:left="5761" w:firstLine="382"/>
      </w:pPr>
      <w:rPr>
        <w:u w:val="none"/>
      </w:rPr>
    </w:lvl>
    <w:lvl w:ilvl="7">
      <w:start w:val="1"/>
      <w:numFmt w:val="bullet"/>
      <w:lvlText w:val="•"/>
      <w:lvlJc w:val="left"/>
      <w:pPr>
        <w:ind w:left="6722" w:firstLine="68"/>
      </w:pPr>
      <w:rPr>
        <w:u w:val="none"/>
      </w:rPr>
    </w:lvl>
    <w:lvl w:ilvl="8">
      <w:start w:val="1"/>
      <w:numFmt w:val="bullet"/>
      <w:lvlText w:val="•"/>
      <w:lvlJc w:val="left"/>
      <w:pPr>
        <w:ind w:left="7683" w:firstLine="321"/>
      </w:pPr>
      <w:rPr>
        <w:u w:val="none"/>
      </w:rPr>
    </w:lvl>
  </w:abstractNum>
  <w:abstractNum w:abstractNumId="1">
    <w:nsid w:val="0FFC68DE"/>
    <w:multiLevelType w:val="multilevel"/>
    <w:tmpl w:val="C50C0D38"/>
    <w:lvl w:ilvl="0">
      <w:start w:val="1"/>
      <w:numFmt w:val="bullet"/>
      <w:lvlText w:val="-"/>
      <w:lvlJc w:val="left"/>
      <w:pPr>
        <w:ind w:left="142" w:firstLine="425"/>
      </w:pPr>
      <w:rPr>
        <w:u w:val="none"/>
      </w:rPr>
    </w:lvl>
    <w:lvl w:ilvl="1">
      <w:start w:val="1"/>
      <w:numFmt w:val="bullet"/>
      <w:lvlText w:val="•"/>
      <w:lvlJc w:val="left"/>
      <w:pPr>
        <w:ind w:left="958" w:hanging="32"/>
      </w:pPr>
      <w:rPr>
        <w:u w:val="none"/>
      </w:rPr>
    </w:lvl>
    <w:lvl w:ilvl="2">
      <w:start w:val="1"/>
      <w:numFmt w:val="bullet"/>
      <w:lvlText w:val="•"/>
      <w:lvlJc w:val="left"/>
      <w:pPr>
        <w:ind w:left="1919" w:firstLine="221"/>
      </w:pPr>
      <w:rPr>
        <w:u w:val="none"/>
      </w:rPr>
    </w:lvl>
    <w:lvl w:ilvl="3">
      <w:start w:val="1"/>
      <w:numFmt w:val="bullet"/>
      <w:lvlText w:val="•"/>
      <w:lvlJc w:val="left"/>
      <w:pPr>
        <w:ind w:left="2879" w:firstLine="331"/>
      </w:pPr>
      <w:rPr>
        <w:u w:val="none"/>
      </w:rPr>
    </w:lvl>
    <w:lvl w:ilvl="4">
      <w:start w:val="1"/>
      <w:numFmt w:val="bullet"/>
      <w:lvlText w:val="•"/>
      <w:lvlJc w:val="left"/>
      <w:pPr>
        <w:ind w:left="3840" w:firstLine="18"/>
      </w:pPr>
      <w:rPr>
        <w:u w:val="none"/>
      </w:rPr>
    </w:lvl>
    <w:lvl w:ilvl="5">
      <w:start w:val="1"/>
      <w:numFmt w:val="bullet"/>
      <w:lvlText w:val="•"/>
      <w:lvlJc w:val="left"/>
      <w:pPr>
        <w:ind w:left="4801" w:firstLine="271"/>
      </w:pPr>
      <w:rPr>
        <w:u w:val="none"/>
      </w:rPr>
    </w:lvl>
    <w:lvl w:ilvl="6">
      <w:start w:val="1"/>
      <w:numFmt w:val="bullet"/>
      <w:lvlText w:val="•"/>
      <w:lvlJc w:val="left"/>
      <w:pPr>
        <w:ind w:left="5761" w:firstLine="382"/>
      </w:pPr>
      <w:rPr>
        <w:u w:val="none"/>
      </w:rPr>
    </w:lvl>
    <w:lvl w:ilvl="7">
      <w:start w:val="1"/>
      <w:numFmt w:val="bullet"/>
      <w:lvlText w:val="•"/>
      <w:lvlJc w:val="left"/>
      <w:pPr>
        <w:ind w:left="6722" w:firstLine="68"/>
      </w:pPr>
      <w:rPr>
        <w:u w:val="none"/>
      </w:rPr>
    </w:lvl>
    <w:lvl w:ilvl="8">
      <w:start w:val="1"/>
      <w:numFmt w:val="bullet"/>
      <w:lvlText w:val="•"/>
      <w:lvlJc w:val="left"/>
      <w:pPr>
        <w:ind w:left="7683" w:firstLine="321"/>
      </w:pPr>
      <w:rPr>
        <w:u w:val="none"/>
      </w:rPr>
    </w:lvl>
  </w:abstractNum>
  <w:abstractNum w:abstractNumId="2">
    <w:nsid w:val="26425D4E"/>
    <w:multiLevelType w:val="multilevel"/>
    <w:tmpl w:val="90A6D3FE"/>
    <w:lvl w:ilvl="0">
      <w:start w:val="1"/>
      <w:numFmt w:val="bullet"/>
      <w:lvlText w:val="-"/>
      <w:lvlJc w:val="left"/>
      <w:pPr>
        <w:ind w:left="142" w:firstLine="425"/>
      </w:pPr>
      <w:rPr>
        <w:u w:val="none"/>
      </w:rPr>
    </w:lvl>
    <w:lvl w:ilvl="1">
      <w:start w:val="1"/>
      <w:numFmt w:val="bullet"/>
      <w:lvlText w:val="•"/>
      <w:lvlJc w:val="left"/>
      <w:pPr>
        <w:ind w:left="958" w:hanging="32"/>
      </w:pPr>
      <w:rPr>
        <w:u w:val="none"/>
      </w:rPr>
    </w:lvl>
    <w:lvl w:ilvl="2">
      <w:start w:val="1"/>
      <w:numFmt w:val="bullet"/>
      <w:lvlText w:val="•"/>
      <w:lvlJc w:val="left"/>
      <w:pPr>
        <w:ind w:left="1919" w:firstLine="221"/>
      </w:pPr>
      <w:rPr>
        <w:u w:val="none"/>
      </w:rPr>
    </w:lvl>
    <w:lvl w:ilvl="3">
      <w:start w:val="1"/>
      <w:numFmt w:val="bullet"/>
      <w:lvlText w:val="•"/>
      <w:lvlJc w:val="left"/>
      <w:pPr>
        <w:ind w:left="2879" w:firstLine="331"/>
      </w:pPr>
      <w:rPr>
        <w:u w:val="none"/>
      </w:rPr>
    </w:lvl>
    <w:lvl w:ilvl="4">
      <w:start w:val="1"/>
      <w:numFmt w:val="bullet"/>
      <w:lvlText w:val="•"/>
      <w:lvlJc w:val="left"/>
      <w:pPr>
        <w:ind w:left="3840" w:firstLine="18"/>
      </w:pPr>
      <w:rPr>
        <w:u w:val="none"/>
      </w:rPr>
    </w:lvl>
    <w:lvl w:ilvl="5">
      <w:start w:val="1"/>
      <w:numFmt w:val="bullet"/>
      <w:lvlText w:val="•"/>
      <w:lvlJc w:val="left"/>
      <w:pPr>
        <w:ind w:left="4801" w:firstLine="271"/>
      </w:pPr>
      <w:rPr>
        <w:u w:val="none"/>
      </w:rPr>
    </w:lvl>
    <w:lvl w:ilvl="6">
      <w:start w:val="1"/>
      <w:numFmt w:val="bullet"/>
      <w:lvlText w:val="•"/>
      <w:lvlJc w:val="left"/>
      <w:pPr>
        <w:ind w:left="5761" w:firstLine="382"/>
      </w:pPr>
      <w:rPr>
        <w:u w:val="none"/>
      </w:rPr>
    </w:lvl>
    <w:lvl w:ilvl="7">
      <w:start w:val="1"/>
      <w:numFmt w:val="bullet"/>
      <w:lvlText w:val="•"/>
      <w:lvlJc w:val="left"/>
      <w:pPr>
        <w:ind w:left="6722" w:firstLine="68"/>
      </w:pPr>
      <w:rPr>
        <w:u w:val="none"/>
      </w:rPr>
    </w:lvl>
    <w:lvl w:ilvl="8">
      <w:start w:val="1"/>
      <w:numFmt w:val="bullet"/>
      <w:lvlText w:val="•"/>
      <w:lvlJc w:val="left"/>
      <w:pPr>
        <w:ind w:left="7683" w:firstLine="321"/>
      </w:pPr>
      <w:rPr>
        <w:u w:val="none"/>
      </w:rPr>
    </w:lvl>
  </w:abstractNum>
  <w:abstractNum w:abstractNumId="3">
    <w:nsid w:val="3C431A7C"/>
    <w:multiLevelType w:val="multilevel"/>
    <w:tmpl w:val="5C1612E4"/>
    <w:lvl w:ilvl="0">
      <w:start w:val="1"/>
      <w:numFmt w:val="bullet"/>
      <w:lvlText w:val="-"/>
      <w:lvlJc w:val="left"/>
      <w:pPr>
        <w:ind w:left="142" w:firstLine="425"/>
      </w:pPr>
      <w:rPr>
        <w:u w:val="none"/>
      </w:rPr>
    </w:lvl>
    <w:lvl w:ilvl="1">
      <w:start w:val="1"/>
      <w:numFmt w:val="bullet"/>
      <w:lvlText w:val="•"/>
      <w:lvlJc w:val="left"/>
      <w:pPr>
        <w:ind w:left="958" w:hanging="32"/>
      </w:pPr>
      <w:rPr>
        <w:u w:val="none"/>
      </w:rPr>
    </w:lvl>
    <w:lvl w:ilvl="2">
      <w:start w:val="1"/>
      <w:numFmt w:val="bullet"/>
      <w:lvlText w:val="•"/>
      <w:lvlJc w:val="left"/>
      <w:pPr>
        <w:ind w:left="1919" w:firstLine="221"/>
      </w:pPr>
      <w:rPr>
        <w:u w:val="none"/>
      </w:rPr>
    </w:lvl>
    <w:lvl w:ilvl="3">
      <w:start w:val="1"/>
      <w:numFmt w:val="bullet"/>
      <w:lvlText w:val="•"/>
      <w:lvlJc w:val="left"/>
      <w:pPr>
        <w:ind w:left="2879" w:firstLine="331"/>
      </w:pPr>
      <w:rPr>
        <w:u w:val="none"/>
      </w:rPr>
    </w:lvl>
    <w:lvl w:ilvl="4">
      <w:start w:val="1"/>
      <w:numFmt w:val="bullet"/>
      <w:lvlText w:val="•"/>
      <w:lvlJc w:val="left"/>
      <w:pPr>
        <w:ind w:left="3840" w:firstLine="18"/>
      </w:pPr>
      <w:rPr>
        <w:u w:val="none"/>
      </w:rPr>
    </w:lvl>
    <w:lvl w:ilvl="5">
      <w:start w:val="1"/>
      <w:numFmt w:val="bullet"/>
      <w:lvlText w:val="•"/>
      <w:lvlJc w:val="left"/>
      <w:pPr>
        <w:ind w:left="4801" w:firstLine="271"/>
      </w:pPr>
      <w:rPr>
        <w:u w:val="none"/>
      </w:rPr>
    </w:lvl>
    <w:lvl w:ilvl="6">
      <w:start w:val="1"/>
      <w:numFmt w:val="bullet"/>
      <w:lvlText w:val="•"/>
      <w:lvlJc w:val="left"/>
      <w:pPr>
        <w:ind w:left="5761" w:firstLine="382"/>
      </w:pPr>
      <w:rPr>
        <w:u w:val="none"/>
      </w:rPr>
    </w:lvl>
    <w:lvl w:ilvl="7">
      <w:start w:val="1"/>
      <w:numFmt w:val="bullet"/>
      <w:lvlText w:val="•"/>
      <w:lvlJc w:val="left"/>
      <w:pPr>
        <w:ind w:left="6722" w:firstLine="68"/>
      </w:pPr>
      <w:rPr>
        <w:u w:val="none"/>
      </w:rPr>
    </w:lvl>
    <w:lvl w:ilvl="8">
      <w:start w:val="1"/>
      <w:numFmt w:val="bullet"/>
      <w:lvlText w:val="•"/>
      <w:lvlJc w:val="left"/>
      <w:pPr>
        <w:ind w:left="7683" w:firstLine="321"/>
      </w:pPr>
      <w:rPr>
        <w:u w:val="none"/>
      </w:rPr>
    </w:lvl>
  </w:abstractNum>
  <w:abstractNum w:abstractNumId="4">
    <w:nsid w:val="41227895"/>
    <w:multiLevelType w:val="multilevel"/>
    <w:tmpl w:val="67BE5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714DB"/>
    <w:rsid w:val="00042F22"/>
    <w:rsid w:val="001714DB"/>
    <w:rsid w:val="00AA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  <w:outlineLvl w:val="0"/>
    </w:pPr>
    <w:rPr>
      <w:rFonts w:ascii="Times New Roman" w:eastAsia="Times New Roman" w:hAnsi="Times New Roman" w:cs="Times New Roman"/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sid w:val="00A45C86"/>
    <w:rPr>
      <w:u w:val="single"/>
    </w:rPr>
  </w:style>
  <w:style w:type="table" w:customStyle="1" w:styleId="TableNormal0">
    <w:name w:val="Table Normal"/>
    <w:rsid w:val="00A45C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rsid w:val="00A45C86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6">
    <w:name w:val="List Paragraph"/>
    <w:rsid w:val="00A45C86"/>
    <w:pPr>
      <w:ind w:left="720"/>
    </w:pPr>
    <w:rPr>
      <w:rFonts w:cs="Arial Unicode MS"/>
      <w:color w:val="000000"/>
      <w:u w:color="000000"/>
    </w:rPr>
  </w:style>
  <w:style w:type="paragraph" w:customStyle="1" w:styleId="10">
    <w:name w:val="Обычный1"/>
    <w:rsid w:val="00A45C86"/>
    <w:pPr>
      <w:widowControl w:val="0"/>
    </w:pPr>
    <w:rPr>
      <w:rFonts w:cs="Arial Unicode MS"/>
      <w:color w:val="000000"/>
      <w:u w:color="000000"/>
    </w:rPr>
  </w:style>
  <w:style w:type="numbering" w:customStyle="1" w:styleId="11">
    <w:name w:val="Импортированный стиль 1"/>
    <w:rsid w:val="00A45C86"/>
  </w:style>
  <w:style w:type="numbering" w:customStyle="1" w:styleId="20">
    <w:name w:val="Импортированный стиль 2"/>
    <w:rsid w:val="00A45C86"/>
  </w:style>
  <w:style w:type="numbering" w:customStyle="1" w:styleId="30">
    <w:name w:val="Импортированный стиль 3"/>
    <w:rsid w:val="00A45C86"/>
  </w:style>
  <w:style w:type="numbering" w:customStyle="1" w:styleId="40">
    <w:name w:val="Импортированный стиль 4"/>
    <w:rsid w:val="00A45C86"/>
  </w:style>
  <w:style w:type="numbering" w:customStyle="1" w:styleId="200">
    <w:name w:val="Импортированный стиль 2.0"/>
    <w:rsid w:val="00A45C86"/>
  </w:style>
  <w:style w:type="paragraph" w:customStyle="1" w:styleId="12">
    <w:name w:val="Без интервала1"/>
    <w:rsid w:val="009863E8"/>
    <w:rPr>
      <w:rFonts w:cs="Arial Unicode MS"/>
      <w:color w:val="000000"/>
      <w:u w:color="000000"/>
    </w:rPr>
  </w:style>
  <w:style w:type="numbering" w:customStyle="1" w:styleId="300">
    <w:name w:val="Импортированный стиль 3.0"/>
    <w:rsid w:val="009863E8"/>
  </w:style>
  <w:style w:type="numbering" w:customStyle="1" w:styleId="a7">
    <w:name w:val="Пункты"/>
    <w:rsid w:val="004A6F84"/>
  </w:style>
  <w:style w:type="paragraph" w:styleId="a8">
    <w:name w:val="header"/>
    <w:link w:val="a9"/>
    <w:uiPriority w:val="99"/>
    <w:semiHidden/>
    <w:unhideWhenUsed/>
    <w:rsid w:val="00602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02290"/>
    <w:rPr>
      <w:rFonts w:ascii="Calibri" w:hAnsi="Calibri" w:cs="Arial Unicode MS"/>
      <w:color w:val="000000"/>
      <w:sz w:val="22"/>
      <w:szCs w:val="22"/>
      <w:u w:color="000000"/>
    </w:rPr>
  </w:style>
  <w:style w:type="paragraph" w:styleId="aa">
    <w:name w:val="footer"/>
    <w:link w:val="ab"/>
    <w:uiPriority w:val="99"/>
    <w:unhideWhenUsed/>
    <w:rsid w:val="00602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02290"/>
    <w:rPr>
      <w:rFonts w:ascii="Calibri" w:hAnsi="Calibri" w:cs="Arial Unicode MS"/>
      <w:color w:val="000000"/>
      <w:sz w:val="22"/>
      <w:szCs w:val="22"/>
      <w:u w:color="000000"/>
    </w:rPr>
  </w:style>
  <w:style w:type="paragraph" w:styleId="ac">
    <w:name w:val="Normal (Web)"/>
    <w:uiPriority w:val="99"/>
    <w:semiHidden/>
    <w:unhideWhenUsed/>
    <w:rsid w:val="00A16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A16610"/>
    <w:rPr>
      <w:b/>
      <w:bCs/>
    </w:rPr>
  </w:style>
  <w:style w:type="paragraph" w:customStyle="1" w:styleId="c4">
    <w:name w:val="c4"/>
    <w:rsid w:val="005F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F240B"/>
  </w:style>
  <w:style w:type="character" w:styleId="ae">
    <w:name w:val="Emphasis"/>
    <w:basedOn w:val="a0"/>
    <w:uiPriority w:val="20"/>
    <w:qFormat/>
    <w:rsid w:val="009A31C9"/>
    <w:rPr>
      <w:i/>
      <w:iCs/>
    </w:rPr>
  </w:style>
  <w:style w:type="character" w:customStyle="1" w:styleId="13">
    <w:name w:val="Заголовок 1 Знак"/>
    <w:basedOn w:val="a0"/>
    <w:uiPriority w:val="9"/>
    <w:rsid w:val="007135B2"/>
    <w:rPr>
      <w:rFonts w:eastAsia="Times New Roman"/>
      <w:b/>
      <w:bCs/>
      <w:kern w:val="36"/>
      <w:sz w:val="48"/>
      <w:szCs w:val="48"/>
      <w:bdr w:val="none" w:sz="0" w:space="0" w:color="auto"/>
    </w:rPr>
  </w:style>
  <w:style w:type="table" w:styleId="af">
    <w:name w:val="Table Grid"/>
    <w:basedOn w:val="a1"/>
    <w:uiPriority w:val="59"/>
    <w:rsid w:val="002E5AA6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link w:val="af1"/>
    <w:uiPriority w:val="99"/>
    <w:semiHidden/>
    <w:unhideWhenUsed/>
    <w:rsid w:val="00717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17F03"/>
    <w:rPr>
      <w:rFonts w:ascii="Tahoma" w:hAnsi="Tahoma" w:cs="Tahoma"/>
      <w:color w:val="000000"/>
      <w:sz w:val="16"/>
      <w:szCs w:val="16"/>
      <w:u w:color="000000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Helvetica Neue" w:eastAsia="Helvetica Neue" w:hAnsi="Helvetica Neue" w:cs="Helvetica Neu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  <w:outlineLvl w:val="0"/>
    </w:pPr>
    <w:rPr>
      <w:rFonts w:ascii="Times New Roman" w:eastAsia="Times New Roman" w:hAnsi="Times New Roman" w:cs="Times New Roman"/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sid w:val="00A45C86"/>
    <w:rPr>
      <w:u w:val="single"/>
    </w:rPr>
  </w:style>
  <w:style w:type="table" w:customStyle="1" w:styleId="TableNormal0">
    <w:name w:val="Table Normal"/>
    <w:rsid w:val="00A45C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rsid w:val="00A45C86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6">
    <w:name w:val="List Paragraph"/>
    <w:rsid w:val="00A45C86"/>
    <w:pPr>
      <w:ind w:left="720"/>
    </w:pPr>
    <w:rPr>
      <w:rFonts w:cs="Arial Unicode MS"/>
      <w:color w:val="000000"/>
      <w:u w:color="000000"/>
    </w:rPr>
  </w:style>
  <w:style w:type="paragraph" w:customStyle="1" w:styleId="10">
    <w:name w:val="Обычный1"/>
    <w:rsid w:val="00A45C86"/>
    <w:pPr>
      <w:widowControl w:val="0"/>
    </w:pPr>
    <w:rPr>
      <w:rFonts w:cs="Arial Unicode MS"/>
      <w:color w:val="000000"/>
      <w:u w:color="000000"/>
    </w:rPr>
  </w:style>
  <w:style w:type="numbering" w:customStyle="1" w:styleId="11">
    <w:name w:val="Импортированный стиль 1"/>
    <w:rsid w:val="00A45C86"/>
  </w:style>
  <w:style w:type="numbering" w:customStyle="1" w:styleId="20">
    <w:name w:val="Импортированный стиль 2"/>
    <w:rsid w:val="00A45C86"/>
  </w:style>
  <w:style w:type="numbering" w:customStyle="1" w:styleId="30">
    <w:name w:val="Импортированный стиль 3"/>
    <w:rsid w:val="00A45C86"/>
  </w:style>
  <w:style w:type="numbering" w:customStyle="1" w:styleId="40">
    <w:name w:val="Импортированный стиль 4"/>
    <w:rsid w:val="00A45C86"/>
  </w:style>
  <w:style w:type="numbering" w:customStyle="1" w:styleId="200">
    <w:name w:val="Импортированный стиль 2.0"/>
    <w:rsid w:val="00A45C86"/>
  </w:style>
  <w:style w:type="paragraph" w:customStyle="1" w:styleId="12">
    <w:name w:val="Без интервала1"/>
    <w:rsid w:val="009863E8"/>
    <w:rPr>
      <w:rFonts w:cs="Arial Unicode MS"/>
      <w:color w:val="000000"/>
      <w:u w:color="000000"/>
    </w:rPr>
  </w:style>
  <w:style w:type="numbering" w:customStyle="1" w:styleId="300">
    <w:name w:val="Импортированный стиль 3.0"/>
    <w:rsid w:val="009863E8"/>
  </w:style>
  <w:style w:type="numbering" w:customStyle="1" w:styleId="a7">
    <w:name w:val="Пункты"/>
    <w:rsid w:val="004A6F84"/>
  </w:style>
  <w:style w:type="paragraph" w:styleId="a8">
    <w:name w:val="header"/>
    <w:link w:val="a9"/>
    <w:uiPriority w:val="99"/>
    <w:semiHidden/>
    <w:unhideWhenUsed/>
    <w:rsid w:val="00602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02290"/>
    <w:rPr>
      <w:rFonts w:ascii="Calibri" w:hAnsi="Calibri" w:cs="Arial Unicode MS"/>
      <w:color w:val="000000"/>
      <w:sz w:val="22"/>
      <w:szCs w:val="22"/>
      <w:u w:color="000000"/>
    </w:rPr>
  </w:style>
  <w:style w:type="paragraph" w:styleId="aa">
    <w:name w:val="footer"/>
    <w:link w:val="ab"/>
    <w:uiPriority w:val="99"/>
    <w:unhideWhenUsed/>
    <w:rsid w:val="00602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02290"/>
    <w:rPr>
      <w:rFonts w:ascii="Calibri" w:hAnsi="Calibri" w:cs="Arial Unicode MS"/>
      <w:color w:val="000000"/>
      <w:sz w:val="22"/>
      <w:szCs w:val="22"/>
      <w:u w:color="000000"/>
    </w:rPr>
  </w:style>
  <w:style w:type="paragraph" w:styleId="ac">
    <w:name w:val="Normal (Web)"/>
    <w:uiPriority w:val="99"/>
    <w:semiHidden/>
    <w:unhideWhenUsed/>
    <w:rsid w:val="00A16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A16610"/>
    <w:rPr>
      <w:b/>
      <w:bCs/>
    </w:rPr>
  </w:style>
  <w:style w:type="paragraph" w:customStyle="1" w:styleId="c4">
    <w:name w:val="c4"/>
    <w:rsid w:val="005F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F240B"/>
  </w:style>
  <w:style w:type="character" w:styleId="ae">
    <w:name w:val="Emphasis"/>
    <w:basedOn w:val="a0"/>
    <w:uiPriority w:val="20"/>
    <w:qFormat/>
    <w:rsid w:val="009A31C9"/>
    <w:rPr>
      <w:i/>
      <w:iCs/>
    </w:rPr>
  </w:style>
  <w:style w:type="character" w:customStyle="1" w:styleId="13">
    <w:name w:val="Заголовок 1 Знак"/>
    <w:basedOn w:val="a0"/>
    <w:uiPriority w:val="9"/>
    <w:rsid w:val="007135B2"/>
    <w:rPr>
      <w:rFonts w:eastAsia="Times New Roman"/>
      <w:b/>
      <w:bCs/>
      <w:kern w:val="36"/>
      <w:sz w:val="48"/>
      <w:szCs w:val="48"/>
      <w:bdr w:val="none" w:sz="0" w:space="0" w:color="auto"/>
    </w:rPr>
  </w:style>
  <w:style w:type="table" w:styleId="af">
    <w:name w:val="Table Grid"/>
    <w:basedOn w:val="a1"/>
    <w:uiPriority w:val="59"/>
    <w:rsid w:val="002E5AA6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link w:val="af1"/>
    <w:uiPriority w:val="99"/>
    <w:semiHidden/>
    <w:unhideWhenUsed/>
    <w:rsid w:val="00717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17F03"/>
    <w:rPr>
      <w:rFonts w:ascii="Tahoma" w:hAnsi="Tahoma" w:cs="Tahoma"/>
      <w:color w:val="000000"/>
      <w:sz w:val="16"/>
      <w:szCs w:val="16"/>
      <w:u w:color="000000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Helvetica Neue" w:eastAsia="Helvetica Neue" w:hAnsi="Helvetica Neue" w:cs="Helvetica Neu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bTZpY3XSPd3c+dlrkvPRLgbfAQ==">CgMxLjAaHwoBMBIaChgICVIUChJ0YWJsZS53dWt5aHd5NG8ydHoyDWgueXdzOWQydmp3aTk4AHIhMVVGUy1NRnRJYzlSSjkzOGh3Ymp4b045R2ZhZnc0RlQ5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2390</Words>
  <Characters>13623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cp:lastPrinted>2025-10-02T11:37:00Z</cp:lastPrinted>
  <dcterms:created xsi:type="dcterms:W3CDTF">2020-02-26T10:47:00Z</dcterms:created>
  <dcterms:modified xsi:type="dcterms:W3CDTF">2025-10-02T11:38:00Z</dcterms:modified>
</cp:coreProperties>
</file>