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FC" w:rsidRPr="00AA5FFC" w:rsidRDefault="00AA5FFC" w:rsidP="00AA5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A5FFC">
        <w:rPr>
          <w:rFonts w:ascii="Times New Roman" w:eastAsia="Calibri" w:hAnsi="Times New Roman" w:cs="Times New Roman"/>
          <w:b/>
          <w:bCs/>
          <w:sz w:val="20"/>
          <w:szCs w:val="20"/>
        </w:rPr>
        <w:t>Календарный учебный график</w:t>
      </w:r>
    </w:p>
    <w:p w:rsidR="00AA5FFC" w:rsidRPr="00AA5FFC" w:rsidRDefault="00AA5FFC" w:rsidP="00AA5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A5FFC">
        <w:rPr>
          <w:rFonts w:ascii="Times New Roman" w:eastAsia="Calibri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AA5FFC" w:rsidRPr="00AA5FFC" w:rsidRDefault="00AA5FFC" w:rsidP="00AA5FFC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AA5FFC">
        <w:rPr>
          <w:rFonts w:ascii="Times New Roman" w:eastAsia="Calibri" w:hAnsi="Times New Roman" w:cs="Times New Roman"/>
          <w:b/>
          <w:bCs/>
          <w:sz w:val="20"/>
          <w:szCs w:val="20"/>
        </w:rPr>
        <w:t>«Подготовка юных шахматистов»</w:t>
      </w:r>
      <w:proofErr w:type="gramStart"/>
      <w:r w:rsidRPr="00AA5FFC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AA5FFC">
        <w:rPr>
          <w:rFonts w:ascii="Times New Roman" w:eastAsia="Calibri" w:hAnsi="Times New Roman" w:cs="Times New Roman"/>
          <w:sz w:val="20"/>
          <w:szCs w:val="20"/>
        </w:rPr>
        <w:t xml:space="preserve"> подпрограмма «Королевство  шахмат» 2 год обучения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№</w:t>
            </w:r>
          </w:p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proofErr w:type="gramStart"/>
            <w:r w:rsidRPr="00AA5FFC">
              <w:rPr>
                <w:rFonts w:eastAsia="Calibri"/>
                <w:bCs/>
              </w:rPr>
              <w:t>п</w:t>
            </w:r>
            <w:proofErr w:type="gramEnd"/>
            <w:r w:rsidRPr="00AA5FFC">
              <w:rPr>
                <w:rFonts w:eastAsia="Calibri"/>
                <w:bCs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Месяц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Число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Время проведения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Форма проведения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Тема</w:t>
            </w:r>
          </w:p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 xml:space="preserve"> занятия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 xml:space="preserve">Место проведения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Форма контроля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 xml:space="preserve">История шахмат.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История развития современных шахмат.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Конкурс по истории шахмат.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rPr>
          <w:trHeight w:val="34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 xml:space="preserve">Чемпионы мира. Творчество </w:t>
            </w:r>
            <w:proofErr w:type="spellStart"/>
            <w:r w:rsidRPr="00AA5FFC">
              <w:rPr>
                <w:color w:val="000000"/>
              </w:rPr>
              <w:t>Р.Фишера</w:t>
            </w:r>
            <w:proofErr w:type="spellEnd"/>
            <w:r w:rsidRPr="00AA5FFC">
              <w:rPr>
                <w:color w:val="000000"/>
              </w:rPr>
              <w:t xml:space="preserve">, </w:t>
            </w:r>
            <w:proofErr w:type="spellStart"/>
            <w:r w:rsidRPr="00AA5FFC">
              <w:rPr>
                <w:color w:val="000000"/>
              </w:rPr>
              <w:t>А.Карпова</w:t>
            </w:r>
            <w:proofErr w:type="spellEnd"/>
            <w:r w:rsidRPr="00AA5FFC">
              <w:rPr>
                <w:color w:val="000000"/>
              </w:rPr>
              <w:t xml:space="preserve">, </w:t>
            </w:r>
            <w:proofErr w:type="spellStart"/>
            <w:r w:rsidRPr="00AA5FFC">
              <w:rPr>
                <w:color w:val="000000"/>
              </w:rPr>
              <w:t>Г.Каспарова</w:t>
            </w:r>
            <w:proofErr w:type="spellEnd"/>
            <w:r w:rsidRPr="00AA5FFC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rPr>
          <w:trHeight w:val="5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Кроссворд «Короли шахмат». Конкурс «Портрет шахматиста».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Шахматные часы, временные режимы. Часы Фишера.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Правила игры в классические шахматы.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 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классическим шахматам.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Правила игры в рапид.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r w:rsidRPr="00AA5FFC"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Правила игры в блиц, пулю. «Армагеддон</w:t>
            </w:r>
            <w:proofErr w:type="gramStart"/>
            <w:r w:rsidRPr="00AA5FFC">
              <w:rPr>
                <w:color w:val="000000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r w:rsidRPr="00AA5FFC">
              <w:t>Сентябрь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блицу.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Одновременный сеанс шахматной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Понятие стратегического плана.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Тактика.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Практическое </w:t>
            </w:r>
            <w:r w:rsidRPr="00AA5FFC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Форсированный 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собеседование, </w:t>
            </w:r>
            <w:r w:rsidRPr="00AA5FFC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Двойной удар.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Линейная атака.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Открытое нападение.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Связка.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Устранение защиты.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классике.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классике.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Одновременный сеанс шахматной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</w:rPr>
            </w:pPr>
            <w:r w:rsidRPr="00AA5FFC">
              <w:rPr>
                <w:rFonts w:eastAsia="Calibri"/>
              </w:rPr>
              <w:t>Сеанс одновременной игры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Уничтожение защиты с матом.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Уничтожение защиты с вторжением.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Связка, как метод поддержки.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Ограничение подвижности короля.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Угроза как принуждение.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Решение задач «мат в 1 ход».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Решение задач «мат в два хода».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"/>
        <w:gridCol w:w="1134"/>
        <w:gridCol w:w="1701"/>
        <w:gridCol w:w="992"/>
        <w:gridCol w:w="4820"/>
        <w:gridCol w:w="1701"/>
        <w:gridCol w:w="2268"/>
      </w:tblGrid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Одновременный сеанс шахматной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</w:rPr>
              <w:t>Сеанс одновременной игры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Мат с использование горизонтальной связки.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Мат с использованием вертикальной связки.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Мат с использованием диагональной связки.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Мат с использованием битых полей.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AA5FFC">
              <w:rPr>
                <w:color w:val="000000"/>
              </w:rPr>
              <w:t>Спертый</w:t>
            </w:r>
            <w:proofErr w:type="gramEnd"/>
            <w:r w:rsidRPr="00AA5FFC">
              <w:rPr>
                <w:color w:val="000000"/>
              </w:rPr>
              <w:t xml:space="preserve"> 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Решение задач «мат в 1 ход».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Решение задач  «мат в два хода».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Блокада с матом.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Блокада с превращением.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Блокировка маршрута короля.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Превентивная блокада.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Патовая блокада.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Достижение ничьей патовыми мотивами. «</w:t>
            </w:r>
            <w:proofErr w:type="gramStart"/>
            <w:r w:rsidRPr="00AA5FFC">
              <w:rPr>
                <w:color w:val="000000"/>
              </w:rPr>
              <w:t>Бешенная</w:t>
            </w:r>
            <w:proofErr w:type="gramEnd"/>
            <w:r w:rsidRPr="00AA5FFC">
              <w:rPr>
                <w:color w:val="000000"/>
              </w:rPr>
              <w:t xml:space="preserve"> ладья.»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классике.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</w:rPr>
            </w:pPr>
            <w:r w:rsidRPr="00AA5FFC">
              <w:rPr>
                <w:rFonts w:eastAsia="Calibri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Одновременный сеанс шахматной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</w:rPr>
              <w:t>Сеанс одновременной игры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Вскрытие и захват линий. Открытая и полуоткрытая линии.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Практическое </w:t>
            </w:r>
            <w:r w:rsidRPr="00AA5FFC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Завлечение. Отвлечение.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собеседование, </w:t>
            </w:r>
            <w:r w:rsidRPr="00AA5FFC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Освобождение поля или  линии. «Рентген</w:t>
            </w:r>
            <w:proofErr w:type="gramStart"/>
            <w:r w:rsidRPr="00AA5FFC">
              <w:rPr>
                <w:color w:val="000000"/>
              </w:rPr>
              <w:t>.»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Типичные матовые позиции и жертвы.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Теоретическая ничья.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Общие законы стратегии.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Роль оценки позиции.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Методы оценки позиции.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Сравнительная сила фигур.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Ослабление позиции короля.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 xml:space="preserve">Перевес во времени.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Перевес в пространстве.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 xml:space="preserve">Ограниченная свобода действия одной из фигур.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Незащищенность фигур.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Взаимодействие и разобщенность фигур.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Недостатки и выгоды пешечного расположения.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Одновременный сеанс шахматной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</w:rPr>
              <w:t>Сеанс одновременной игры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Задачи дебюта. Общая расстановка сил.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Теория открытых дебютов. Гамбиты.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Теория полуоткрытых дебютов.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Теория закрытых дебютов.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Конкурс «Шахматный теоретик.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Решение тематических задач на 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Сеанс одновременной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Решение задач на достижение материального и позиционного преимущества.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Особенности миттельшпиля. Основные планы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Многоплановая игра. Перемена плана.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Атака на не рокированного короля.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Атака на короля при односторонних и разносторонних рокировках.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Техника расчета. Дерево расчета.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Эквивалентный размен фигур.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Ходы - кандидаты. Возможные случаи ошибок при расчете.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Классификация жертв.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Типовые тактические жертвы.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Блицтурнир.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Одновременный сеанс шахматной игры.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</w:rPr>
              <w:t>Сеанс одновременной игры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Практическое </w:t>
            </w:r>
            <w:r w:rsidRPr="00AA5FFC">
              <w:rPr>
                <w:rFonts w:eastAsia="Calibri"/>
                <w:bCs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Общие закономерности эндшпиля.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 xml:space="preserve">собеседование, </w:t>
            </w:r>
            <w:r w:rsidRPr="00AA5FFC">
              <w:rPr>
                <w:rFonts w:eastAsia="Calibri"/>
                <w:bCs/>
              </w:rPr>
              <w:lastRenderedPageBreak/>
              <w:t>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lastRenderedPageBreak/>
              <w:t>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Мат слоном и конем.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Пешечные структуры и роль размена.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Активность короля. Переход в пешечный эндшпиль.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Владение 2(7)</w:t>
            </w:r>
            <w:proofErr w:type="gramStart"/>
            <w:r w:rsidRPr="00AA5FFC">
              <w:rPr>
                <w:color w:val="000000"/>
              </w:rPr>
              <w:t>ой</w:t>
            </w:r>
            <w:proofErr w:type="gramEnd"/>
            <w:r w:rsidRPr="00AA5FFC">
              <w:rPr>
                <w:color w:val="000000"/>
              </w:rPr>
              <w:t xml:space="preserve"> горизонталью.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Окончания с проходными пешками.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Игра на пат. «Крепость».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Ладейные окончания.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Опора на точно изученные окончания.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Глубина расчета. Цугцванг.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собеседование, решение задач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Итоговый турнир по классике.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Итоговый турнир по классике.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5FFC">
              <w:rPr>
                <w:color w:val="000000"/>
              </w:rPr>
              <w:t>Итоговый турнир по рапиду.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  <w:r w:rsidRPr="00AA5FFC">
              <w:rPr>
                <w:rFonts w:eastAsia="Calibri"/>
              </w:rPr>
              <w:t>Итоговый турнир по блицу.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ascii="Calibri" w:eastAsia="Calibri" w:hAnsi="Calibri"/>
              </w:rPr>
            </w:pPr>
            <w:r w:rsidRPr="00AA5FFC">
              <w:rPr>
                <w:rFonts w:eastAsia="Calibri"/>
                <w:bCs/>
              </w:rPr>
              <w:t>ЦРТДиЮ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ascii="Calibri" w:eastAsia="Calibri" w:hAnsi="Calibri"/>
              </w:rPr>
            </w:pPr>
            <w:r w:rsidRPr="00AA5FFC">
              <w:rPr>
                <w:rFonts w:eastAsia="Calibri"/>
              </w:rPr>
              <w:t>турнир</w:t>
            </w:r>
          </w:p>
        </w:tc>
      </w:tr>
      <w:tr w:rsidR="00AA5FFC" w:rsidRPr="00AA5FFC" w:rsidTr="00552151">
        <w:tc>
          <w:tcPr>
            <w:tcW w:w="5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Всего часов по программе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  <w:bCs/>
              </w:rPr>
            </w:pPr>
            <w:r w:rsidRPr="00AA5FFC">
              <w:rPr>
                <w:rFonts w:eastAsia="Calibri"/>
                <w:bCs/>
              </w:rPr>
              <w:t>216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FC" w:rsidRPr="00AA5FFC" w:rsidRDefault="00AA5FFC" w:rsidP="00AA5FF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</w:tbl>
    <w:p w:rsidR="00DB4ED5" w:rsidRDefault="00DB4ED5">
      <w:bookmarkStart w:id="0" w:name="_GoBack"/>
      <w:bookmarkEnd w:id="0"/>
    </w:p>
    <w:sectPr w:rsidR="00DB4ED5" w:rsidSect="00AA5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4A8"/>
    <w:multiLevelType w:val="hybridMultilevel"/>
    <w:tmpl w:val="5922F13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10BCF"/>
    <w:multiLevelType w:val="hybridMultilevel"/>
    <w:tmpl w:val="80B64890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17E77"/>
    <w:multiLevelType w:val="hybridMultilevel"/>
    <w:tmpl w:val="C62C0CA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733A4"/>
    <w:multiLevelType w:val="hybridMultilevel"/>
    <w:tmpl w:val="A46EB68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E3FFC"/>
    <w:multiLevelType w:val="hybridMultilevel"/>
    <w:tmpl w:val="CCF0B2C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A3266"/>
    <w:multiLevelType w:val="hybridMultilevel"/>
    <w:tmpl w:val="7938C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25FF4"/>
    <w:multiLevelType w:val="hybridMultilevel"/>
    <w:tmpl w:val="A3E8A12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A3836"/>
    <w:multiLevelType w:val="hybridMultilevel"/>
    <w:tmpl w:val="6F98949A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53B78"/>
    <w:multiLevelType w:val="hybridMultilevel"/>
    <w:tmpl w:val="6396EFA8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A78F3"/>
    <w:multiLevelType w:val="hybridMultilevel"/>
    <w:tmpl w:val="A998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54D69"/>
    <w:multiLevelType w:val="hybridMultilevel"/>
    <w:tmpl w:val="F92CC75A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D3AE8"/>
    <w:multiLevelType w:val="hybridMultilevel"/>
    <w:tmpl w:val="3DFA311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15D4F"/>
    <w:multiLevelType w:val="hybridMultilevel"/>
    <w:tmpl w:val="C99CE08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8491B"/>
    <w:multiLevelType w:val="hybridMultilevel"/>
    <w:tmpl w:val="8BB29D76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60308"/>
    <w:multiLevelType w:val="hybridMultilevel"/>
    <w:tmpl w:val="F13E6AA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07E8A"/>
    <w:multiLevelType w:val="hybridMultilevel"/>
    <w:tmpl w:val="84F8A9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01F7B"/>
    <w:multiLevelType w:val="hybridMultilevel"/>
    <w:tmpl w:val="E60E6D9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77691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E3921"/>
    <w:multiLevelType w:val="hybridMultilevel"/>
    <w:tmpl w:val="C9C4FB5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A0D08"/>
    <w:multiLevelType w:val="hybridMultilevel"/>
    <w:tmpl w:val="1B40E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F61EAB"/>
    <w:multiLevelType w:val="hybridMultilevel"/>
    <w:tmpl w:val="75D4A58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305E9"/>
    <w:multiLevelType w:val="hybridMultilevel"/>
    <w:tmpl w:val="F7DC7E3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0B36FB"/>
    <w:multiLevelType w:val="hybridMultilevel"/>
    <w:tmpl w:val="DC6CBC8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3B7A32"/>
    <w:multiLevelType w:val="hybridMultilevel"/>
    <w:tmpl w:val="52982120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6647D"/>
    <w:multiLevelType w:val="hybridMultilevel"/>
    <w:tmpl w:val="9864D102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353D2C"/>
    <w:multiLevelType w:val="hybridMultilevel"/>
    <w:tmpl w:val="F2122BE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B7CE1"/>
    <w:multiLevelType w:val="hybridMultilevel"/>
    <w:tmpl w:val="73B0862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3328B"/>
    <w:multiLevelType w:val="hybridMultilevel"/>
    <w:tmpl w:val="600400A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66890"/>
    <w:multiLevelType w:val="hybridMultilevel"/>
    <w:tmpl w:val="6608A8A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AB37CE"/>
    <w:multiLevelType w:val="hybridMultilevel"/>
    <w:tmpl w:val="35C66D3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AB094F"/>
    <w:multiLevelType w:val="hybridMultilevel"/>
    <w:tmpl w:val="851E6EE8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F22E41"/>
    <w:multiLevelType w:val="hybridMultilevel"/>
    <w:tmpl w:val="4580A1D4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34FB6"/>
    <w:multiLevelType w:val="hybridMultilevel"/>
    <w:tmpl w:val="7F5EDABC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33F12"/>
    <w:multiLevelType w:val="hybridMultilevel"/>
    <w:tmpl w:val="A0A43168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35103"/>
    <w:multiLevelType w:val="hybridMultilevel"/>
    <w:tmpl w:val="07AA6D26"/>
    <w:lvl w:ilvl="0" w:tplc="A0CC38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357C77"/>
    <w:multiLevelType w:val="hybridMultilevel"/>
    <w:tmpl w:val="6E9249D2"/>
    <w:lvl w:ilvl="0" w:tplc="A0CC3830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FC"/>
    <w:rsid w:val="00AA5FFC"/>
    <w:rsid w:val="00D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5FFC"/>
  </w:style>
  <w:style w:type="paragraph" w:customStyle="1" w:styleId="Default">
    <w:name w:val="Default"/>
    <w:rsid w:val="00AA5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AA5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AA5FFC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AA5FFC"/>
    <w:rPr>
      <w:color w:val="800080"/>
      <w:u w:val="single"/>
    </w:rPr>
  </w:style>
  <w:style w:type="paragraph" w:styleId="a5">
    <w:name w:val="Normal (Web)"/>
    <w:basedOn w:val="a"/>
    <w:semiHidden/>
    <w:unhideWhenUsed/>
    <w:rsid w:val="00AA5F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AA5F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AA5FF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AA5F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AA5FFC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AA5FFC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AA5FFC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AA5FFC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A5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AA5FF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5FFC"/>
    <w:rPr>
      <w:rFonts w:ascii="Tahoma" w:eastAsia="Calibri" w:hAnsi="Tahoma" w:cs="Tahoma"/>
      <w:sz w:val="16"/>
      <w:szCs w:val="16"/>
    </w:rPr>
  </w:style>
  <w:style w:type="paragraph" w:styleId="af0">
    <w:name w:val="No Spacing"/>
    <w:qFormat/>
    <w:rsid w:val="00AA5FFC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AA5FF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semiHidden/>
    <w:rsid w:val="00AA5FF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semiHidden/>
    <w:rsid w:val="00AA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AA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semiHidden/>
    <w:rsid w:val="00AA5F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semiHidden/>
    <w:rsid w:val="00AA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5FFC"/>
  </w:style>
  <w:style w:type="character" w:customStyle="1" w:styleId="c2">
    <w:name w:val="c2"/>
    <w:rsid w:val="00AA5FFC"/>
  </w:style>
  <w:style w:type="character" w:styleId="af2">
    <w:name w:val="FollowedHyperlink"/>
    <w:basedOn w:val="a0"/>
    <w:uiPriority w:val="99"/>
    <w:semiHidden/>
    <w:unhideWhenUsed/>
    <w:rsid w:val="00AA5FFC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A5FFC"/>
  </w:style>
  <w:style w:type="numbering" w:customStyle="1" w:styleId="3">
    <w:name w:val="Нет списка3"/>
    <w:next w:val="a2"/>
    <w:uiPriority w:val="99"/>
    <w:semiHidden/>
    <w:unhideWhenUsed/>
    <w:rsid w:val="00AA5FFC"/>
  </w:style>
  <w:style w:type="paragraph" w:styleId="af3">
    <w:name w:val="List"/>
    <w:basedOn w:val="a"/>
    <w:semiHidden/>
    <w:unhideWhenUsed/>
    <w:rsid w:val="00AA5FF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2">
    <w:name w:val="H2"/>
    <w:basedOn w:val="11"/>
    <w:next w:val="11"/>
    <w:semiHidden/>
    <w:rsid w:val="00AA5FFC"/>
    <w:pPr>
      <w:keepNext/>
      <w:outlineLvl w:val="2"/>
    </w:pPr>
    <w:rPr>
      <w:b/>
      <w:sz w:val="36"/>
    </w:rPr>
  </w:style>
  <w:style w:type="paragraph" w:customStyle="1" w:styleId="af4">
    <w:name w:val="Заголовок таблицы"/>
    <w:basedOn w:val="a"/>
    <w:semiHidden/>
    <w:rsid w:val="00AA5FF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3">
    <w:name w:val="Абзац списка1"/>
    <w:basedOn w:val="a"/>
    <w:semiHidden/>
    <w:rsid w:val="00AA5FF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99"/>
    <w:rsid w:val="00AA5F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5FFC"/>
  </w:style>
  <w:style w:type="paragraph" w:customStyle="1" w:styleId="Default">
    <w:name w:val="Default"/>
    <w:rsid w:val="00AA5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AA5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AA5FFC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AA5FFC"/>
    <w:rPr>
      <w:color w:val="800080"/>
      <w:u w:val="single"/>
    </w:rPr>
  </w:style>
  <w:style w:type="paragraph" w:styleId="a5">
    <w:name w:val="Normal (Web)"/>
    <w:basedOn w:val="a"/>
    <w:semiHidden/>
    <w:unhideWhenUsed/>
    <w:rsid w:val="00AA5FF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AA5F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AA5FF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AA5FF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AA5FFC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AA5FFC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semiHidden/>
    <w:rsid w:val="00AA5FFC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semiHidden/>
    <w:unhideWhenUsed/>
    <w:rsid w:val="00AA5FFC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A5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AA5FF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5FFC"/>
    <w:rPr>
      <w:rFonts w:ascii="Tahoma" w:eastAsia="Calibri" w:hAnsi="Tahoma" w:cs="Tahoma"/>
      <w:sz w:val="16"/>
      <w:szCs w:val="16"/>
    </w:rPr>
  </w:style>
  <w:style w:type="paragraph" w:styleId="af0">
    <w:name w:val="No Spacing"/>
    <w:qFormat/>
    <w:rsid w:val="00AA5FFC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qFormat/>
    <w:rsid w:val="00AA5FF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semiHidden/>
    <w:rsid w:val="00AA5FF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semiHidden/>
    <w:rsid w:val="00AA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AA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semiHidden/>
    <w:rsid w:val="00AA5F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semiHidden/>
    <w:rsid w:val="00AA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5FFC"/>
  </w:style>
  <w:style w:type="character" w:customStyle="1" w:styleId="c2">
    <w:name w:val="c2"/>
    <w:rsid w:val="00AA5FFC"/>
  </w:style>
  <w:style w:type="character" w:styleId="af2">
    <w:name w:val="FollowedHyperlink"/>
    <w:basedOn w:val="a0"/>
    <w:uiPriority w:val="99"/>
    <w:semiHidden/>
    <w:unhideWhenUsed/>
    <w:rsid w:val="00AA5FFC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AA5FFC"/>
  </w:style>
  <w:style w:type="numbering" w:customStyle="1" w:styleId="3">
    <w:name w:val="Нет списка3"/>
    <w:next w:val="a2"/>
    <w:uiPriority w:val="99"/>
    <w:semiHidden/>
    <w:unhideWhenUsed/>
    <w:rsid w:val="00AA5FFC"/>
  </w:style>
  <w:style w:type="paragraph" w:styleId="af3">
    <w:name w:val="List"/>
    <w:basedOn w:val="a"/>
    <w:semiHidden/>
    <w:unhideWhenUsed/>
    <w:rsid w:val="00AA5FF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2">
    <w:name w:val="H2"/>
    <w:basedOn w:val="11"/>
    <w:next w:val="11"/>
    <w:semiHidden/>
    <w:rsid w:val="00AA5FFC"/>
    <w:pPr>
      <w:keepNext/>
      <w:outlineLvl w:val="2"/>
    </w:pPr>
    <w:rPr>
      <w:b/>
      <w:sz w:val="36"/>
    </w:rPr>
  </w:style>
  <w:style w:type="paragraph" w:customStyle="1" w:styleId="af4">
    <w:name w:val="Заголовок таблицы"/>
    <w:basedOn w:val="a"/>
    <w:semiHidden/>
    <w:rsid w:val="00AA5FF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3">
    <w:name w:val="Абзац списка1"/>
    <w:basedOn w:val="a"/>
    <w:semiHidden/>
    <w:rsid w:val="00AA5FF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99"/>
    <w:rsid w:val="00AA5F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2026-01-16T10:50:00Z</dcterms:created>
  <dcterms:modified xsi:type="dcterms:W3CDTF">2026-01-16T10:50:00Z</dcterms:modified>
</cp:coreProperties>
</file>